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B4" w:rsidRPr="00183E03" w:rsidRDefault="00C47AB4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C47AB4" w:rsidRDefault="00C47AB4" w:rsidP="00F0055F">
      <w:pPr>
        <w:jc w:val="center"/>
        <w:rPr>
          <w:rFonts w:ascii="Tahoma" w:hAnsi="Tahoma" w:cs="Tahoma"/>
        </w:rPr>
      </w:pPr>
    </w:p>
    <w:p w:rsidR="00C47AB4" w:rsidRPr="00134EA9" w:rsidRDefault="00C404D5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62596A5" wp14:editId="6B10EB57">
            <wp:extent cx="4607560" cy="9144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B4" w:rsidRDefault="00C47AB4" w:rsidP="00586A7B">
      <w:pPr>
        <w:jc w:val="center"/>
        <w:rPr>
          <w:rFonts w:ascii="Tahoma" w:hAnsi="Tahoma" w:cs="Tahoma"/>
          <w:b/>
          <w:sz w:val="32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C47AB4" w:rsidRPr="00F0055F" w:rsidRDefault="00C47AB4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C404D5">
        <w:rPr>
          <w:rFonts w:ascii="Tahoma" w:hAnsi="Tahoma" w:cs="Tahoma"/>
        </w:rPr>
        <w:t>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7AB4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>
        <w:rPr>
          <w:rFonts w:ascii="Tahoma" w:hAnsi="Tahoma" w:cs="Tahoma"/>
          <w:b/>
        </w:rPr>
        <w:t xml:space="preserve"> 2</w:t>
      </w:r>
      <w:r w:rsidR="00C404D5">
        <w:rPr>
          <w:rFonts w:ascii="Tahoma" w:hAnsi="Tahoma" w:cs="Tahoma"/>
          <w:b/>
        </w:rPr>
        <w:t>6. 9</w:t>
      </w:r>
      <w:r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C404D5">
        <w:rPr>
          <w:rFonts w:ascii="Tahoma" w:hAnsi="Tahoma" w:cs="Tahoma"/>
          <w:b/>
        </w:rPr>
        <w:t>18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C404D5">
        <w:rPr>
          <w:rFonts w:ascii="Tahoma" w:hAnsi="Tahoma" w:cs="Tahoma"/>
          <w:b/>
        </w:rPr>
        <w:tab/>
        <w:t xml:space="preserve"> 7.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C47AB4" w:rsidRPr="00FA4A31" w:rsidRDefault="00C47AB4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219"/>
        <w:gridCol w:w="6269"/>
      </w:tblGrid>
      <w:tr w:rsidR="00C47AB4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F8106F" w:rsidP="00C404D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Povrch Evropy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A2B6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</w:t>
            </w:r>
            <w:r w:rsidR="00F8106F">
              <w:rPr>
                <w:rFonts w:ascii="Tahoma" w:hAnsi="Tahoma" w:cs="Tahoma"/>
              </w:rPr>
              <w:t xml:space="preserve">povrch Evropy, její členitost, pobřeží, geografické útvary. Žáci tvoří zjednodušenou mapu Evropy – zakreslují jednotlivé útvary do </w:t>
            </w:r>
            <w:r w:rsidR="004A2B6D">
              <w:rPr>
                <w:rFonts w:ascii="Tahoma" w:hAnsi="Tahoma" w:cs="Tahoma"/>
              </w:rPr>
              <w:t xml:space="preserve">obrysové </w:t>
            </w:r>
            <w:r w:rsidR="00F8106F">
              <w:rPr>
                <w:rFonts w:ascii="Tahoma" w:hAnsi="Tahoma" w:cs="Tahoma"/>
              </w:rPr>
              <w:t>mapy.</w:t>
            </w:r>
            <w:r w:rsidR="004A2B6D">
              <w:rPr>
                <w:rFonts w:ascii="Tahoma" w:hAnsi="Tahoma" w:cs="Tahoma"/>
              </w:rPr>
              <w:t xml:space="preserve"> Doplňují křížovku zaměřenou na evropská „NEJ“.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C47AB4" w:rsidRPr="00975FC3" w:rsidRDefault="00F8106F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F8106F">
              <w:rPr>
                <w:rFonts w:ascii="Tahoma" w:hAnsi="Tahoma" w:cs="Tahoma"/>
              </w:rPr>
              <w:t>Porovnává a přiměřeně hodnotí polohu, rozlohu, přírodní, kulturní, společenské, politické a hospodářské poměry, zvláštnosti a podobnosti, potenciál a bariéry jednotlivých světadílů, oceánů, vybraných makroregionů světa a vybraných (modelových) států.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C47AB4" w:rsidRPr="00493A6C" w:rsidRDefault="00F8106F" w:rsidP="00BD4D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Evropa, povrch</w:t>
            </w:r>
            <w:r w:rsidR="004A2B6D">
              <w:rPr>
                <w:rFonts w:ascii="Tahoma" w:hAnsi="Tahoma" w:cs="Tahoma"/>
              </w:rPr>
              <w:t>, pobřeží, rekordy</w:t>
            </w:r>
            <w:r w:rsidR="00F40E0D">
              <w:rPr>
                <w:rFonts w:ascii="Tahoma" w:hAnsi="Tahoma" w:cs="Tahoma"/>
              </w:rPr>
              <w:t>, obrysová mapa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C47AB4" w:rsidRPr="00493A6C" w:rsidRDefault="00F8106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C47AB4">
              <w:rPr>
                <w:rFonts w:ascii="Tahoma" w:hAnsi="Tahoma" w:cs="Tahoma"/>
              </w:rPr>
              <w:t>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E04E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04E49">
              <w:rPr>
                <w:rFonts w:ascii="Tahoma" w:hAnsi="Tahoma" w:cs="Tahoma"/>
              </w:rPr>
              <w:t>40</w:t>
            </w:r>
            <w:bookmarkStart w:id="0" w:name="_GoBack"/>
            <w:bookmarkEnd w:id="0"/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C47AB4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81285" w:rsidRDefault="00D81285" w:rsidP="008D0434">
      <w:pPr>
        <w:tabs>
          <w:tab w:val="left" w:pos="7125"/>
        </w:tabs>
        <w:sectPr w:rsidR="00D81285" w:rsidSect="00125B03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D81285" w:rsidRDefault="00D81285" w:rsidP="00D81285">
      <w:pPr>
        <w:pStyle w:val="Default"/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58240" behindDoc="1" locked="0" layoutInCell="1" allowOverlap="1" wp14:anchorId="78AD54AD" wp14:editId="2C9669A2">
            <wp:simplePos x="0" y="0"/>
            <wp:positionH relativeFrom="column">
              <wp:posOffset>64770</wp:posOffset>
            </wp:positionH>
            <wp:positionV relativeFrom="paragraph">
              <wp:posOffset>-188890</wp:posOffset>
            </wp:positionV>
            <wp:extent cx="7825563" cy="5862961"/>
            <wp:effectExtent l="0" t="0" r="4445" b="4445"/>
            <wp:wrapNone/>
            <wp:docPr id="12" name="Obrázek 12" descr="File:Europe political chart blank.sv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Europe political chart blank.sv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563" cy="5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106F" w:rsidRDefault="00D81285" w:rsidP="008D0434">
      <w:pPr>
        <w:tabs>
          <w:tab w:val="left" w:pos="7125"/>
        </w:tabs>
      </w:pPr>
      <w:r>
        <w:tab/>
      </w:r>
      <w:r>
        <w:tab/>
      </w:r>
      <w:r>
        <w:tab/>
      </w: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D81285" w:rsidRDefault="00D81285" w:rsidP="008D0434">
      <w:pPr>
        <w:tabs>
          <w:tab w:val="left" w:pos="7125"/>
        </w:tabs>
      </w:pPr>
    </w:p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Default="00D81285" w:rsidP="00D81285"/>
    <w:p w:rsidR="00D81285" w:rsidRPr="00273FD9" w:rsidRDefault="00D81285" w:rsidP="00D81285">
      <w:r>
        <w:t xml:space="preserve">  </w:t>
      </w:r>
      <w:r w:rsidRPr="00D81285">
        <w:rPr>
          <w:rFonts w:ascii="Tahoma" w:hAnsi="Tahoma" w:cs="Tahoma"/>
          <w:b/>
        </w:rPr>
        <w:t>Obr. 1:</w:t>
      </w:r>
      <w:r w:rsidRPr="00D81285">
        <w:rPr>
          <w:rFonts w:ascii="Tahoma" w:hAnsi="Tahoma" w:cs="Tahoma"/>
        </w:rPr>
        <w:t xml:space="preserve"> Obrysová mapa Evropy</w:t>
      </w:r>
    </w:p>
    <w:p w:rsidR="00D81285" w:rsidRDefault="00D81285" w:rsidP="00D81285"/>
    <w:p w:rsidR="00D81285" w:rsidRPr="00D81285" w:rsidRDefault="00D81285" w:rsidP="00D81285">
      <w:pPr>
        <w:sectPr w:rsidR="00D81285" w:rsidRPr="00D81285" w:rsidSect="00D81285">
          <w:pgSz w:w="16838" w:h="11906" w:orient="landscape"/>
          <w:pgMar w:top="851" w:right="527" w:bottom="709" w:left="567" w:header="709" w:footer="0" w:gutter="0"/>
          <w:cols w:space="708"/>
          <w:docGrid w:linePitch="360"/>
        </w:sectPr>
      </w:pPr>
    </w:p>
    <w:p w:rsidR="00F8106F" w:rsidRPr="00991F75" w:rsidRDefault="00770431" w:rsidP="00770431">
      <w:pPr>
        <w:pStyle w:val="Odstavecseseznamem"/>
        <w:numPr>
          <w:ilvl w:val="0"/>
          <w:numId w:val="37"/>
        </w:numPr>
        <w:tabs>
          <w:tab w:val="left" w:pos="7125"/>
        </w:tabs>
        <w:rPr>
          <w:rFonts w:ascii="Tahoma" w:hAnsi="Tahoma" w:cs="Tahoma"/>
          <w:b/>
        </w:rPr>
      </w:pPr>
      <w:r w:rsidRPr="00991F75">
        <w:rPr>
          <w:rFonts w:ascii="Tahoma" w:hAnsi="Tahoma" w:cs="Tahoma"/>
          <w:b/>
        </w:rPr>
        <w:lastRenderedPageBreak/>
        <w:t>Do obrysové mapy Evropy (Obr. 1) zaznač tyto útvary:</w:t>
      </w:r>
    </w:p>
    <w:p w:rsidR="00770431" w:rsidRDefault="00770431" w:rsidP="00770431">
      <w:pPr>
        <w:tabs>
          <w:tab w:val="left" w:pos="7125"/>
        </w:tabs>
        <w:rPr>
          <w:b/>
        </w:rPr>
      </w:pPr>
    </w:p>
    <w:p w:rsidR="00770431" w:rsidRDefault="00770431" w:rsidP="00770431">
      <w:pPr>
        <w:ind w:left="360"/>
        <w:rPr>
          <w:rFonts w:ascii="Tahoma" w:hAnsi="Tahoma" w:cs="Tahoma"/>
        </w:rPr>
      </w:pPr>
    </w:p>
    <w:p w:rsidR="00991F75" w:rsidRDefault="00770431" w:rsidP="00991F75">
      <w:pPr>
        <w:ind w:left="360"/>
        <w:rPr>
          <w:rFonts w:ascii="Tahoma" w:hAnsi="Tahoma" w:cs="Tahoma"/>
        </w:rPr>
      </w:pPr>
      <w:r w:rsidRPr="00770431">
        <w:rPr>
          <w:rFonts w:ascii="Tahoma" w:hAnsi="Tahoma" w:cs="Tahoma"/>
        </w:rPr>
        <w:t>MOŘE: Severní, Baltské, Středozemní, Norské, Egejské, Jaderské, Jónské, Tyrhénské</w:t>
      </w:r>
      <w:r w:rsidR="00991F75">
        <w:rPr>
          <w:rFonts w:ascii="Tahoma" w:hAnsi="Tahoma" w:cs="Tahoma"/>
        </w:rPr>
        <w:t xml:space="preserve">,   </w:t>
      </w:r>
    </w:p>
    <w:p w:rsidR="00770431" w:rsidRPr="00770431" w:rsidRDefault="00991F75" w:rsidP="00991F75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     </w:t>
      </w:r>
      <w:r w:rsidR="00770431" w:rsidRPr="00770431">
        <w:rPr>
          <w:rFonts w:ascii="Tahoma" w:hAnsi="Tahoma" w:cs="Tahoma"/>
        </w:rPr>
        <w:t>Ligurské, Černé</w:t>
      </w:r>
    </w:p>
    <w:p w:rsidR="00770431" w:rsidRDefault="00770431" w:rsidP="00770431">
      <w:pPr>
        <w:tabs>
          <w:tab w:val="left" w:pos="7125"/>
        </w:tabs>
        <w:rPr>
          <w:b/>
        </w:rPr>
      </w:pPr>
    </w:p>
    <w:p w:rsidR="00770431" w:rsidRDefault="00770431" w:rsidP="00770431">
      <w:pPr>
        <w:ind w:left="360"/>
        <w:rPr>
          <w:rFonts w:ascii="Tahoma" w:hAnsi="Tahoma" w:cs="Tahoma"/>
        </w:rPr>
      </w:pPr>
      <w:r w:rsidRPr="00770431">
        <w:rPr>
          <w:rFonts w:ascii="Tahoma" w:hAnsi="Tahoma" w:cs="Tahoma"/>
        </w:rPr>
        <w:t>OSTROVY: Velká Británie, Irsko, Island, Korsika, Sardinie, Sicílie</w:t>
      </w:r>
      <w:r>
        <w:rPr>
          <w:rFonts w:ascii="Tahoma" w:hAnsi="Tahoma" w:cs="Tahoma"/>
        </w:rPr>
        <w:t xml:space="preserve">, Kréta, </w:t>
      </w:r>
      <w:r w:rsidRPr="00770431">
        <w:rPr>
          <w:rFonts w:ascii="Tahoma" w:hAnsi="Tahoma" w:cs="Tahoma"/>
        </w:rPr>
        <w:t>Mal</w:t>
      </w:r>
      <w:r>
        <w:rPr>
          <w:rFonts w:ascii="Tahoma" w:hAnsi="Tahoma" w:cs="Tahoma"/>
        </w:rPr>
        <w:t>l</w:t>
      </w:r>
      <w:r w:rsidRPr="00770431">
        <w:rPr>
          <w:rFonts w:ascii="Tahoma" w:hAnsi="Tahoma" w:cs="Tahoma"/>
        </w:rPr>
        <w:t>or</w:t>
      </w:r>
      <w:r>
        <w:rPr>
          <w:rFonts w:ascii="Tahoma" w:hAnsi="Tahoma" w:cs="Tahoma"/>
        </w:rPr>
        <w:t>k</w:t>
      </w:r>
      <w:r w:rsidRPr="00770431">
        <w:rPr>
          <w:rFonts w:ascii="Tahoma" w:hAnsi="Tahoma" w:cs="Tahoma"/>
        </w:rPr>
        <w:t>a</w:t>
      </w:r>
    </w:p>
    <w:p w:rsidR="00770431" w:rsidRDefault="00770431" w:rsidP="00770431">
      <w:pPr>
        <w:ind w:left="360"/>
        <w:rPr>
          <w:rFonts w:ascii="Tahoma" w:hAnsi="Tahoma" w:cs="Tahoma"/>
        </w:rPr>
      </w:pPr>
    </w:p>
    <w:p w:rsidR="00770431" w:rsidRDefault="00770431" w:rsidP="00770431">
      <w:pPr>
        <w:ind w:left="360"/>
        <w:rPr>
          <w:rFonts w:ascii="Tahoma" w:hAnsi="Tahoma" w:cs="Tahoma"/>
        </w:rPr>
      </w:pPr>
      <w:r w:rsidRPr="00770431">
        <w:rPr>
          <w:rFonts w:ascii="Tahoma" w:hAnsi="Tahoma" w:cs="Tahoma"/>
        </w:rPr>
        <w:t>POLOOSTROVY:</w:t>
      </w:r>
      <w:r>
        <w:rPr>
          <w:rFonts w:ascii="Tahoma" w:hAnsi="Tahoma" w:cs="Tahoma"/>
        </w:rPr>
        <w:t xml:space="preserve"> </w:t>
      </w:r>
      <w:r w:rsidRPr="00770431">
        <w:rPr>
          <w:rFonts w:ascii="Tahoma" w:hAnsi="Tahoma" w:cs="Tahoma"/>
        </w:rPr>
        <w:t>Pyrenejský</w:t>
      </w:r>
      <w:r>
        <w:rPr>
          <w:rFonts w:ascii="Tahoma" w:hAnsi="Tahoma" w:cs="Tahoma"/>
        </w:rPr>
        <w:t xml:space="preserve">, </w:t>
      </w:r>
      <w:r w:rsidRPr="00770431">
        <w:rPr>
          <w:rFonts w:ascii="Tahoma" w:hAnsi="Tahoma" w:cs="Tahoma"/>
        </w:rPr>
        <w:t>Apeninský</w:t>
      </w:r>
      <w:r>
        <w:rPr>
          <w:rFonts w:ascii="Tahoma" w:hAnsi="Tahoma" w:cs="Tahoma"/>
        </w:rPr>
        <w:t xml:space="preserve">, Balkánský, Skandinávský, </w:t>
      </w:r>
      <w:r w:rsidRPr="00770431">
        <w:rPr>
          <w:rFonts w:ascii="Tahoma" w:hAnsi="Tahoma" w:cs="Tahoma"/>
        </w:rPr>
        <w:t>Jutský</w:t>
      </w:r>
    </w:p>
    <w:p w:rsidR="00896DF8" w:rsidRDefault="00896DF8" w:rsidP="00770431">
      <w:pPr>
        <w:ind w:left="360"/>
        <w:rPr>
          <w:rFonts w:ascii="Tahoma" w:hAnsi="Tahoma" w:cs="Tahoma"/>
        </w:rPr>
      </w:pPr>
    </w:p>
    <w:p w:rsidR="00896DF8" w:rsidRDefault="00896DF8" w:rsidP="00896DF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POHOŘÍ: Pyreneje, Alpy, </w:t>
      </w:r>
      <w:r w:rsidRPr="00896DF8">
        <w:rPr>
          <w:rFonts w:ascii="Tahoma" w:hAnsi="Tahoma" w:cs="Tahoma"/>
        </w:rPr>
        <w:t>Karpaty</w:t>
      </w:r>
      <w:r w:rsidR="00991F75">
        <w:rPr>
          <w:rFonts w:ascii="Tahoma" w:hAnsi="Tahoma" w:cs="Tahoma"/>
        </w:rPr>
        <w:t>, Ural</w:t>
      </w:r>
    </w:p>
    <w:p w:rsidR="0097040E" w:rsidRDefault="0097040E" w:rsidP="00896DF8">
      <w:pPr>
        <w:ind w:left="360"/>
        <w:rPr>
          <w:rFonts w:ascii="Tahoma" w:hAnsi="Tahoma" w:cs="Tahoma"/>
        </w:rPr>
      </w:pPr>
    </w:p>
    <w:p w:rsidR="0097040E" w:rsidRDefault="0097040E" w:rsidP="0097040E">
      <w:pPr>
        <w:ind w:left="360"/>
        <w:rPr>
          <w:rFonts w:ascii="Tahoma" w:hAnsi="Tahoma" w:cs="Tahoma"/>
        </w:rPr>
      </w:pPr>
      <w:r w:rsidRPr="0097040E">
        <w:rPr>
          <w:rFonts w:ascii="Tahoma" w:hAnsi="Tahoma" w:cs="Tahoma"/>
        </w:rPr>
        <w:t>NÍŽINY:</w:t>
      </w:r>
      <w:r>
        <w:rPr>
          <w:rFonts w:ascii="Tahoma" w:hAnsi="Tahoma" w:cs="Tahoma"/>
        </w:rPr>
        <w:t xml:space="preserve"> Východoevropská </w:t>
      </w:r>
      <w:r w:rsidRPr="0097040E">
        <w:rPr>
          <w:rFonts w:ascii="Tahoma" w:hAnsi="Tahoma" w:cs="Tahoma"/>
        </w:rPr>
        <w:t>rovina</w:t>
      </w:r>
    </w:p>
    <w:p w:rsidR="00991F75" w:rsidRDefault="00991F75" w:rsidP="0097040E">
      <w:pPr>
        <w:ind w:left="360"/>
        <w:rPr>
          <w:rFonts w:ascii="Tahoma" w:hAnsi="Tahoma" w:cs="Tahoma"/>
        </w:rPr>
      </w:pPr>
    </w:p>
    <w:p w:rsidR="00962C80" w:rsidRDefault="00962C80" w:rsidP="0097040E">
      <w:pPr>
        <w:ind w:left="360"/>
        <w:rPr>
          <w:rFonts w:ascii="Tahoma" w:hAnsi="Tahoma" w:cs="Tahoma"/>
        </w:rPr>
      </w:pPr>
    </w:p>
    <w:p w:rsidR="00962C80" w:rsidRDefault="00962C80" w:rsidP="0097040E">
      <w:pPr>
        <w:ind w:left="360"/>
        <w:rPr>
          <w:rFonts w:ascii="Tahoma" w:hAnsi="Tahoma" w:cs="Tahoma"/>
        </w:rPr>
      </w:pPr>
    </w:p>
    <w:p w:rsidR="00991F75" w:rsidRDefault="00991F75" w:rsidP="0097040E">
      <w:pPr>
        <w:ind w:left="360"/>
        <w:rPr>
          <w:rFonts w:ascii="Tahoma" w:hAnsi="Tahoma" w:cs="Tahoma"/>
        </w:rPr>
      </w:pPr>
    </w:p>
    <w:p w:rsidR="00991F75" w:rsidRDefault="00991F75" w:rsidP="00991F75">
      <w:pPr>
        <w:pStyle w:val="Odstavecseseznamem"/>
        <w:numPr>
          <w:ilvl w:val="0"/>
          <w:numId w:val="37"/>
        </w:numPr>
        <w:rPr>
          <w:rFonts w:ascii="Tahoma" w:hAnsi="Tahoma" w:cs="Tahoma"/>
          <w:b/>
        </w:rPr>
      </w:pPr>
      <w:r w:rsidRPr="00991F75">
        <w:rPr>
          <w:rFonts w:ascii="Tahoma" w:hAnsi="Tahoma" w:cs="Tahoma"/>
          <w:b/>
        </w:rPr>
        <w:t>Vylušti následující křížovku:</w:t>
      </w:r>
    </w:p>
    <w:p w:rsidR="00991F75" w:rsidRDefault="00991F75" w:rsidP="00991F75">
      <w:pPr>
        <w:pStyle w:val="Odstavecseseznamem"/>
        <w:ind w:left="1080"/>
        <w:rPr>
          <w:rFonts w:ascii="Tahoma" w:hAnsi="Tahoma" w:cs="Tahoma"/>
          <w:b/>
        </w:rPr>
      </w:pPr>
    </w:p>
    <w:p w:rsidR="00773DC7" w:rsidRDefault="00773DC7" w:rsidP="00991F75">
      <w:pPr>
        <w:pStyle w:val="Odstavecseseznamem"/>
        <w:ind w:left="1080"/>
        <w:rPr>
          <w:rFonts w:ascii="Tahoma" w:hAnsi="Tahoma" w:cs="Tahoma"/>
          <w:b/>
        </w:rPr>
      </w:pPr>
    </w:p>
    <w:p w:rsidR="00991F75" w:rsidRPr="00991F75" w:rsidRDefault="00991F75" w:rsidP="00991F75">
      <w:pPr>
        <w:pStyle w:val="Odstavecseseznamem"/>
        <w:ind w:left="2124"/>
        <w:rPr>
          <w:rFonts w:ascii="Tahoma" w:hAnsi="Tahoma" w:cs="Tahoma"/>
        </w:rPr>
      </w:pPr>
      <w:r w:rsidRPr="00991F75">
        <w:rPr>
          <w:rFonts w:ascii="Tahoma" w:hAnsi="Tahoma" w:cs="Tahoma"/>
        </w:rPr>
        <w:t>TAJENKA</w:t>
      </w:r>
    </w:p>
    <w:p w:rsidR="00991F75" w:rsidRDefault="00991F75" w:rsidP="00991F75">
      <w:pPr>
        <w:pStyle w:val="Odstavecseseznamem"/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1564862</wp:posOffset>
                </wp:positionH>
                <wp:positionV relativeFrom="paragraph">
                  <wp:posOffset>18577</wp:posOffset>
                </wp:positionV>
                <wp:extent cx="0" cy="265814"/>
                <wp:effectExtent l="95250" t="0" r="57150" b="5842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23.2pt;margin-top:1.45pt;width:0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" strokecolor="black [3040]">
                <v:stroke endarrow="ope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page" w:tblpX="2087" w:tblpY="21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1F75" w:rsidTr="00991F7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</w:tr>
      <w:tr w:rsidR="00991F75" w:rsidTr="00991F7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</w:tr>
      <w:tr w:rsidR="00991F75" w:rsidTr="00991F75">
        <w:trPr>
          <w:trHeight w:val="567"/>
        </w:trPr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</w:tr>
      <w:tr w:rsidR="00991F75" w:rsidTr="00991F7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</w:tr>
      <w:tr w:rsidR="00991F75" w:rsidTr="00991F7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</w:tr>
      <w:tr w:rsidR="00991F75" w:rsidTr="00991F7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</w:tr>
      <w:tr w:rsidR="00991F75" w:rsidTr="00991F7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91F75" w:rsidRDefault="00991F75" w:rsidP="00991F75">
            <w:pPr>
              <w:rPr>
                <w:rFonts w:ascii="Tahoma" w:hAnsi="Tahoma" w:cs="Tahoma"/>
                <w:b/>
              </w:rPr>
            </w:pPr>
          </w:p>
        </w:tc>
      </w:tr>
    </w:tbl>
    <w:p w:rsidR="00991F75" w:rsidRPr="00991F75" w:rsidRDefault="00991F75" w:rsidP="00991F75">
      <w:pPr>
        <w:pStyle w:val="Odstavecseseznamem"/>
        <w:ind w:left="1080"/>
        <w:rPr>
          <w:rFonts w:ascii="Tahoma" w:hAnsi="Tahoma" w:cs="Tahoma"/>
        </w:rPr>
      </w:pPr>
    </w:p>
    <w:p w:rsidR="00991F75" w:rsidRPr="00991F75" w:rsidRDefault="00991F75" w:rsidP="00991F75">
      <w:pPr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1</w:t>
      </w:r>
    </w:p>
    <w:p w:rsidR="0097040E" w:rsidRPr="00991F75" w:rsidRDefault="0097040E" w:rsidP="00991F75">
      <w:pPr>
        <w:ind w:left="851"/>
        <w:rPr>
          <w:rFonts w:ascii="Tahoma" w:hAnsi="Tahoma" w:cs="Tahoma"/>
        </w:rPr>
      </w:pPr>
    </w:p>
    <w:p w:rsidR="00896DF8" w:rsidRPr="00991F75" w:rsidRDefault="00991F75" w:rsidP="00991F75">
      <w:pPr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2</w:t>
      </w:r>
    </w:p>
    <w:p w:rsidR="00770431" w:rsidRPr="00991F75" w:rsidRDefault="00770431" w:rsidP="00991F75">
      <w:pPr>
        <w:ind w:left="851"/>
        <w:rPr>
          <w:rFonts w:ascii="Tahoma" w:hAnsi="Tahoma" w:cs="Tahoma"/>
        </w:rPr>
      </w:pPr>
    </w:p>
    <w:p w:rsidR="00770431" w:rsidRPr="00991F75" w:rsidRDefault="00991F75" w:rsidP="00991F75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3</w:t>
      </w:r>
    </w:p>
    <w:p w:rsidR="00F8106F" w:rsidRPr="00991F75" w:rsidRDefault="00F8106F" w:rsidP="00991F75">
      <w:pPr>
        <w:tabs>
          <w:tab w:val="left" w:pos="7125"/>
        </w:tabs>
        <w:ind w:left="851"/>
        <w:rPr>
          <w:rFonts w:ascii="Tahoma" w:hAnsi="Tahoma" w:cs="Tahoma"/>
        </w:rPr>
      </w:pPr>
    </w:p>
    <w:p w:rsidR="00F8106F" w:rsidRPr="00991F75" w:rsidRDefault="00991F75" w:rsidP="00991F75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4</w:t>
      </w:r>
    </w:p>
    <w:p w:rsidR="00F8106F" w:rsidRPr="00991F75" w:rsidRDefault="00F8106F" w:rsidP="00991F75">
      <w:pPr>
        <w:tabs>
          <w:tab w:val="left" w:pos="7125"/>
        </w:tabs>
        <w:ind w:left="851"/>
        <w:rPr>
          <w:rFonts w:ascii="Tahoma" w:hAnsi="Tahoma" w:cs="Tahoma"/>
        </w:rPr>
      </w:pPr>
    </w:p>
    <w:p w:rsidR="00F8106F" w:rsidRPr="00991F75" w:rsidRDefault="00991F75" w:rsidP="00991F75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5</w:t>
      </w:r>
    </w:p>
    <w:p w:rsidR="00F8106F" w:rsidRPr="00991F75" w:rsidRDefault="00F8106F" w:rsidP="00991F75">
      <w:pPr>
        <w:tabs>
          <w:tab w:val="left" w:pos="7125"/>
        </w:tabs>
        <w:ind w:left="851"/>
        <w:rPr>
          <w:rFonts w:ascii="Tahoma" w:hAnsi="Tahoma" w:cs="Tahoma"/>
        </w:rPr>
      </w:pPr>
    </w:p>
    <w:p w:rsidR="00F8106F" w:rsidRPr="00991F75" w:rsidRDefault="00991F75" w:rsidP="00991F75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6</w:t>
      </w:r>
    </w:p>
    <w:p w:rsidR="00F8106F" w:rsidRPr="00991F75" w:rsidRDefault="00F8106F" w:rsidP="00991F75">
      <w:pPr>
        <w:tabs>
          <w:tab w:val="left" w:pos="7125"/>
        </w:tabs>
        <w:ind w:left="851"/>
        <w:rPr>
          <w:rFonts w:ascii="Tahoma" w:hAnsi="Tahoma" w:cs="Tahoma"/>
        </w:rPr>
      </w:pPr>
    </w:p>
    <w:p w:rsidR="00F8106F" w:rsidRPr="00991F75" w:rsidRDefault="00991F75" w:rsidP="00991F75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7</w:t>
      </w: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Pr="004D40E7" w:rsidRDefault="004D40E7" w:rsidP="004D40E7">
      <w:pPr>
        <w:pStyle w:val="Odstavecseseznamem"/>
        <w:numPr>
          <w:ilvl w:val="0"/>
          <w:numId w:val="38"/>
        </w:numPr>
        <w:tabs>
          <w:tab w:val="left" w:pos="7125"/>
        </w:tabs>
        <w:ind w:left="1134" w:hanging="283"/>
        <w:rPr>
          <w:rFonts w:ascii="Tahoma" w:hAnsi="Tahoma" w:cs="Tahoma"/>
        </w:rPr>
      </w:pPr>
      <w:r w:rsidRPr="004D40E7">
        <w:rPr>
          <w:rFonts w:ascii="Tahoma" w:hAnsi="Tahoma" w:cs="Tahoma"/>
        </w:rPr>
        <w:t>Nejvyšší pohoří Evropy</w:t>
      </w:r>
    </w:p>
    <w:p w:rsidR="004D40E7" w:rsidRPr="004D40E7" w:rsidRDefault="004D40E7" w:rsidP="004D40E7">
      <w:pPr>
        <w:pStyle w:val="Odstavecseseznamem"/>
        <w:numPr>
          <w:ilvl w:val="0"/>
          <w:numId w:val="38"/>
        </w:numPr>
        <w:tabs>
          <w:tab w:val="left" w:pos="7125"/>
        </w:tabs>
        <w:ind w:left="1134" w:hanging="283"/>
        <w:rPr>
          <w:rFonts w:ascii="Tahoma" w:hAnsi="Tahoma" w:cs="Tahoma"/>
        </w:rPr>
      </w:pPr>
      <w:r w:rsidRPr="004D40E7">
        <w:rPr>
          <w:rFonts w:ascii="Tahoma" w:hAnsi="Tahoma" w:cs="Tahoma"/>
        </w:rPr>
        <w:t>Největší evropský ostrov</w:t>
      </w:r>
    </w:p>
    <w:p w:rsidR="004D40E7" w:rsidRPr="004D40E7" w:rsidRDefault="004D40E7" w:rsidP="004D40E7">
      <w:pPr>
        <w:pStyle w:val="Odstavecseseznamem"/>
        <w:numPr>
          <w:ilvl w:val="0"/>
          <w:numId w:val="38"/>
        </w:numPr>
        <w:tabs>
          <w:tab w:val="left" w:pos="7125"/>
        </w:tabs>
        <w:ind w:left="1134" w:hanging="283"/>
        <w:rPr>
          <w:rFonts w:ascii="Tahoma" w:hAnsi="Tahoma" w:cs="Tahoma"/>
        </w:rPr>
      </w:pPr>
      <w:r w:rsidRPr="004D40E7">
        <w:rPr>
          <w:rFonts w:ascii="Tahoma" w:hAnsi="Tahoma" w:cs="Tahoma"/>
        </w:rPr>
        <w:t>Největší evropské jezero</w:t>
      </w:r>
    </w:p>
    <w:p w:rsidR="004D40E7" w:rsidRPr="004D40E7" w:rsidRDefault="004D40E7" w:rsidP="004D40E7">
      <w:pPr>
        <w:pStyle w:val="Odstavecseseznamem"/>
        <w:numPr>
          <w:ilvl w:val="0"/>
          <w:numId w:val="38"/>
        </w:numPr>
        <w:tabs>
          <w:tab w:val="left" w:pos="7125"/>
        </w:tabs>
        <w:ind w:left="1134" w:hanging="283"/>
        <w:rPr>
          <w:rFonts w:ascii="Tahoma" w:hAnsi="Tahoma" w:cs="Tahoma"/>
        </w:rPr>
      </w:pPr>
      <w:r w:rsidRPr="004D40E7">
        <w:rPr>
          <w:rFonts w:ascii="Tahoma" w:hAnsi="Tahoma" w:cs="Tahoma"/>
        </w:rPr>
        <w:t>Oceánský proud ovlivňující severozápad Evropy</w:t>
      </w:r>
    </w:p>
    <w:p w:rsidR="004D40E7" w:rsidRPr="004D40E7" w:rsidRDefault="004D40E7" w:rsidP="004D40E7">
      <w:pPr>
        <w:pStyle w:val="Odstavecseseznamem"/>
        <w:numPr>
          <w:ilvl w:val="0"/>
          <w:numId w:val="38"/>
        </w:numPr>
        <w:tabs>
          <w:tab w:val="left" w:pos="7125"/>
        </w:tabs>
        <w:ind w:left="1134" w:hanging="283"/>
        <w:rPr>
          <w:rFonts w:ascii="Tahoma" w:hAnsi="Tahoma" w:cs="Tahoma"/>
        </w:rPr>
      </w:pPr>
      <w:r w:rsidRPr="004D40E7">
        <w:rPr>
          <w:rFonts w:ascii="Tahoma" w:hAnsi="Tahoma" w:cs="Tahoma"/>
        </w:rPr>
        <w:t>Nejdelší evropská řeka</w:t>
      </w:r>
    </w:p>
    <w:p w:rsidR="004D40E7" w:rsidRPr="004D40E7" w:rsidRDefault="004D40E7" w:rsidP="004D40E7">
      <w:pPr>
        <w:pStyle w:val="Odstavecseseznamem"/>
        <w:numPr>
          <w:ilvl w:val="0"/>
          <w:numId w:val="38"/>
        </w:numPr>
        <w:tabs>
          <w:tab w:val="left" w:pos="7125"/>
        </w:tabs>
        <w:ind w:left="1134" w:hanging="283"/>
        <w:rPr>
          <w:rFonts w:ascii="Tahoma" w:hAnsi="Tahoma" w:cs="Tahoma"/>
        </w:rPr>
      </w:pPr>
      <w:r w:rsidRPr="004D40E7">
        <w:rPr>
          <w:rFonts w:ascii="Tahoma" w:hAnsi="Tahoma" w:cs="Tahoma"/>
        </w:rPr>
        <w:t>Nejvyšší evropská činná sopka</w:t>
      </w:r>
    </w:p>
    <w:p w:rsidR="004D40E7" w:rsidRPr="004D40E7" w:rsidRDefault="00515239" w:rsidP="004D40E7">
      <w:pPr>
        <w:pStyle w:val="Odstavecseseznamem"/>
        <w:numPr>
          <w:ilvl w:val="0"/>
          <w:numId w:val="38"/>
        </w:numPr>
        <w:tabs>
          <w:tab w:val="left" w:pos="7125"/>
        </w:tabs>
        <w:ind w:left="1134" w:hanging="283"/>
        <w:rPr>
          <w:rFonts w:ascii="Tahoma" w:hAnsi="Tahoma" w:cs="Tahoma"/>
        </w:rPr>
      </w:pPr>
      <w:r>
        <w:rPr>
          <w:rFonts w:ascii="Tahoma" w:hAnsi="Tahoma" w:cs="Tahoma"/>
        </w:rPr>
        <w:t>Nejzápadnější bod evropského kontinentu (bez ostrovů)</w:t>
      </w:r>
    </w:p>
    <w:p w:rsidR="004D40E7" w:rsidRPr="004D40E7" w:rsidRDefault="004D40E7" w:rsidP="004D40E7">
      <w:pPr>
        <w:tabs>
          <w:tab w:val="left" w:pos="7125"/>
        </w:tabs>
        <w:rPr>
          <w:rFonts w:ascii="Tahoma" w:hAnsi="Tahoma" w:cs="Tahoma"/>
        </w:rPr>
      </w:pPr>
    </w:p>
    <w:p w:rsidR="004D40E7" w:rsidRPr="004D40E7" w:rsidRDefault="004D40E7" w:rsidP="004D40E7">
      <w:pPr>
        <w:tabs>
          <w:tab w:val="left" w:pos="712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Pr="004D40E7">
        <w:rPr>
          <w:rFonts w:ascii="Tahoma" w:hAnsi="Tahoma" w:cs="Tahoma"/>
        </w:rPr>
        <w:t>(v tajence nalezneš příčinu vzniku fjordů na severu Evropy)</w:t>
      </w: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Pr="00457B10" w:rsidRDefault="002B061E" w:rsidP="008D0434">
      <w:pPr>
        <w:tabs>
          <w:tab w:val="left" w:pos="7125"/>
        </w:tabs>
        <w:rPr>
          <w:rFonts w:ascii="Tahoma" w:hAnsi="Tahoma" w:cs="Tahoma"/>
          <w:b/>
        </w:rPr>
      </w:pPr>
      <w:r w:rsidRPr="00457B10">
        <w:rPr>
          <w:rFonts w:ascii="Tahoma" w:hAnsi="Tahoma" w:cs="Tahoma"/>
          <w:b/>
        </w:rPr>
        <w:lastRenderedPageBreak/>
        <w:t>ŘEŠENÍ KŘÍŽOVKY:</w:t>
      </w:r>
    </w:p>
    <w:p w:rsidR="002B061E" w:rsidRDefault="002B061E" w:rsidP="008D0434">
      <w:pPr>
        <w:tabs>
          <w:tab w:val="left" w:pos="7125"/>
        </w:tabs>
        <w:rPr>
          <w:b/>
        </w:rPr>
      </w:pPr>
    </w:p>
    <w:tbl>
      <w:tblPr>
        <w:tblStyle w:val="Mkatabulky"/>
        <w:tblpPr w:leftFromText="141" w:rightFromText="141" w:vertAnchor="text" w:horzAnchor="page" w:tblpX="2087" w:tblpY="21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061E" w:rsidTr="00962C8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  <w:b/>
              </w:rPr>
            </w:pPr>
            <w:r w:rsidRPr="00962C80">
              <w:rPr>
                <w:rFonts w:ascii="Tahoma" w:hAnsi="Tahoma" w:cs="Tahoma"/>
                <w:b/>
              </w:rPr>
              <w:t>L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P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B061E" w:rsidTr="00962C8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  <w:b/>
              </w:rPr>
            </w:pPr>
            <w:r w:rsidRPr="00962C80">
              <w:rPr>
                <w:rFonts w:ascii="Tahoma" w:hAnsi="Tahoma" w:cs="Tahoma"/>
                <w:b/>
              </w:rPr>
              <w:t>E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L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Á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B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R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T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Á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E</w:t>
            </w:r>
          </w:p>
        </w:tc>
      </w:tr>
      <w:tr w:rsidR="002B061E" w:rsidTr="00962C80">
        <w:trPr>
          <w:trHeight w:val="567"/>
        </w:trPr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L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  <w:b/>
              </w:rPr>
            </w:pPr>
            <w:r w:rsidRPr="00962C80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O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Ž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É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B061E" w:rsidTr="00962C8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G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  <w:b/>
              </w:rPr>
            </w:pPr>
            <w:r w:rsidRPr="00962C80">
              <w:rPr>
                <w:rFonts w:ascii="Tahoma" w:hAnsi="Tahoma" w:cs="Tahoma"/>
                <w:b/>
              </w:rPr>
              <w:t>O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L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F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Ý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B061E" w:rsidTr="00962C8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  <w:b/>
              </w:rPr>
            </w:pPr>
            <w:r w:rsidRPr="00962C80">
              <w:rPr>
                <w:rFonts w:ascii="Tahoma" w:hAnsi="Tahoma" w:cs="Tahoma"/>
                <w:b/>
              </w:rPr>
              <w:t>V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O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L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H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B061E" w:rsidTr="00962C8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  <w:b/>
              </w:rPr>
            </w:pPr>
            <w:r w:rsidRPr="00962C80">
              <w:rPr>
                <w:rFonts w:ascii="Tahoma" w:hAnsi="Tahoma" w:cs="Tahoma"/>
                <w:b/>
              </w:rPr>
              <w:t>E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T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 w:rsidRPr="00962C80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B061E" w:rsidTr="00962C80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567" w:type="dxa"/>
            <w:vAlign w:val="center"/>
          </w:tcPr>
          <w:p w:rsidR="002B061E" w:rsidRPr="00962C80" w:rsidRDefault="00962C80" w:rsidP="00962C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Pr="00962C80" w:rsidRDefault="002B061E" w:rsidP="00962C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B061E" w:rsidRDefault="002B061E" w:rsidP="00962C80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B061E" w:rsidRPr="002B061E" w:rsidRDefault="002B061E" w:rsidP="008D0434">
      <w:pPr>
        <w:tabs>
          <w:tab w:val="left" w:pos="7125"/>
        </w:tabs>
        <w:rPr>
          <w:b/>
        </w:rPr>
      </w:pPr>
    </w:p>
    <w:p w:rsidR="002B061E" w:rsidRPr="00991F75" w:rsidRDefault="002B061E" w:rsidP="002B061E">
      <w:pPr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1</w:t>
      </w:r>
    </w:p>
    <w:p w:rsidR="002B061E" w:rsidRPr="00991F75" w:rsidRDefault="002B061E" w:rsidP="002B061E">
      <w:pPr>
        <w:ind w:left="851"/>
        <w:rPr>
          <w:rFonts w:ascii="Tahoma" w:hAnsi="Tahoma" w:cs="Tahoma"/>
        </w:rPr>
      </w:pPr>
    </w:p>
    <w:p w:rsidR="002B061E" w:rsidRPr="00991F75" w:rsidRDefault="002B061E" w:rsidP="002B061E">
      <w:pPr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2</w:t>
      </w:r>
    </w:p>
    <w:p w:rsidR="002B061E" w:rsidRPr="00991F75" w:rsidRDefault="002B061E" w:rsidP="002B061E">
      <w:pPr>
        <w:ind w:left="851"/>
        <w:rPr>
          <w:rFonts w:ascii="Tahoma" w:hAnsi="Tahoma" w:cs="Tahoma"/>
        </w:rPr>
      </w:pP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3</w:t>
      </w: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4</w:t>
      </w: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5</w:t>
      </w: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6</w:t>
      </w: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</w:p>
    <w:p w:rsidR="002B061E" w:rsidRPr="00991F75" w:rsidRDefault="002B061E" w:rsidP="002B061E">
      <w:pPr>
        <w:tabs>
          <w:tab w:val="left" w:pos="7125"/>
        </w:tabs>
        <w:ind w:left="851"/>
        <w:rPr>
          <w:rFonts w:ascii="Tahoma" w:hAnsi="Tahoma" w:cs="Tahoma"/>
        </w:rPr>
      </w:pPr>
      <w:r w:rsidRPr="00991F75">
        <w:rPr>
          <w:rFonts w:ascii="Tahoma" w:hAnsi="Tahoma" w:cs="Tahoma"/>
        </w:rPr>
        <w:t>7</w:t>
      </w: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C47AB4" w:rsidRDefault="00C47AB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81285" w:rsidRDefault="00D8128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81285" w:rsidRDefault="00D8128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81285" w:rsidRDefault="00D8128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47AB4" w:rsidRDefault="00C47AB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Použité </w:t>
      </w:r>
      <w:r w:rsidRPr="0063621F">
        <w:rPr>
          <w:rFonts w:ascii="Tahoma" w:hAnsi="Tahoma" w:cs="Tahoma"/>
          <w:b/>
          <w:sz w:val="28"/>
          <w:szCs w:val="28"/>
        </w:rPr>
        <w:t>z</w:t>
      </w:r>
      <w:r>
        <w:rPr>
          <w:rFonts w:ascii="Tahoma" w:hAnsi="Tahoma" w:cs="Tahoma"/>
          <w:b/>
          <w:sz w:val="28"/>
          <w:szCs w:val="28"/>
        </w:rPr>
        <w:t>d</w:t>
      </w:r>
      <w:r w:rsidRPr="0063621F">
        <w:rPr>
          <w:rFonts w:ascii="Tahoma" w:hAnsi="Tahoma" w:cs="Tahoma"/>
          <w:b/>
          <w:sz w:val="28"/>
          <w:szCs w:val="28"/>
        </w:rPr>
        <w:t>roje:</w:t>
      </w:r>
    </w:p>
    <w:p w:rsidR="00D81285" w:rsidRDefault="00D81285" w:rsidP="0063621F">
      <w:pPr>
        <w:pStyle w:val="Default"/>
        <w:rPr>
          <w:b/>
          <w:color w:val="auto"/>
          <w:sz w:val="28"/>
          <w:szCs w:val="28"/>
        </w:rPr>
      </w:pPr>
    </w:p>
    <w:p w:rsidR="00C47AB4" w:rsidRPr="0063621F" w:rsidRDefault="00D81285" w:rsidP="0063621F">
      <w:pPr>
        <w:pStyle w:val="Default"/>
        <w:rPr>
          <w:sz w:val="22"/>
          <w:szCs w:val="22"/>
        </w:rPr>
      </w:pPr>
      <w:r w:rsidRPr="00124627">
        <w:rPr>
          <w:b/>
          <w:sz w:val="22"/>
          <w:szCs w:val="22"/>
        </w:rPr>
        <w:t>Obr. 1</w:t>
      </w:r>
      <w:r w:rsidR="00C47AB4" w:rsidRPr="0063621F">
        <w:rPr>
          <w:sz w:val="22"/>
          <w:szCs w:val="22"/>
        </w:rPr>
        <w:t xml:space="preserve">: </w:t>
      </w:r>
      <w:r>
        <w:rPr>
          <w:sz w:val="22"/>
          <w:szCs w:val="22"/>
        </w:rPr>
        <w:t>Orion 8</w:t>
      </w:r>
      <w:r w:rsidR="00C47AB4" w:rsidRPr="0063621F">
        <w:rPr>
          <w:sz w:val="22"/>
          <w:szCs w:val="22"/>
        </w:rPr>
        <w:t xml:space="preserve">. </w:t>
      </w:r>
      <w:proofErr w:type="spellStart"/>
      <w:r w:rsidR="00C47AB4" w:rsidRPr="0063621F">
        <w:rPr>
          <w:sz w:val="22"/>
          <w:szCs w:val="22"/>
        </w:rPr>
        <w:t>Wikimediacommons</w:t>
      </w:r>
      <w:proofErr w:type="spellEnd"/>
      <w:r w:rsidR="00C47AB4" w:rsidRPr="0063621F">
        <w:rPr>
          <w:sz w:val="22"/>
          <w:szCs w:val="22"/>
        </w:rPr>
        <w:t>[online]. 20</w:t>
      </w:r>
      <w:r>
        <w:rPr>
          <w:sz w:val="22"/>
          <w:szCs w:val="22"/>
        </w:rPr>
        <w:t>09</w:t>
      </w:r>
      <w:r w:rsidR="00C47AB4" w:rsidRPr="0063621F">
        <w:rPr>
          <w:sz w:val="22"/>
          <w:szCs w:val="22"/>
        </w:rPr>
        <w:t xml:space="preserve"> [cit. 2011-</w:t>
      </w:r>
      <w:r>
        <w:rPr>
          <w:sz w:val="22"/>
          <w:szCs w:val="22"/>
        </w:rPr>
        <w:t>09</w:t>
      </w:r>
      <w:r w:rsidR="00C47AB4" w:rsidRPr="0063621F">
        <w:rPr>
          <w:sz w:val="22"/>
          <w:szCs w:val="22"/>
        </w:rPr>
        <w:t>-2</w:t>
      </w:r>
      <w:r>
        <w:rPr>
          <w:sz w:val="22"/>
          <w:szCs w:val="22"/>
        </w:rPr>
        <w:t>5</w:t>
      </w:r>
      <w:r w:rsidR="00C47AB4" w:rsidRPr="0063621F">
        <w:rPr>
          <w:sz w:val="22"/>
          <w:szCs w:val="22"/>
        </w:rPr>
        <w:t xml:space="preserve">]. </w:t>
      </w:r>
      <w:r w:rsidRPr="00124627">
        <w:rPr>
          <w:sz w:val="22"/>
          <w:szCs w:val="22"/>
        </w:rPr>
        <w:t>File:</w:t>
      </w:r>
      <w:r w:rsidR="009974CE">
        <w:rPr>
          <w:sz w:val="22"/>
          <w:szCs w:val="22"/>
        </w:rPr>
        <w:t xml:space="preserve"> </w:t>
      </w:r>
      <w:proofErr w:type="spellStart"/>
      <w:r w:rsidRPr="00124627">
        <w:rPr>
          <w:sz w:val="22"/>
          <w:szCs w:val="22"/>
        </w:rPr>
        <w:t>Europe</w:t>
      </w:r>
      <w:proofErr w:type="spellEnd"/>
      <w:r w:rsidRPr="00124627">
        <w:rPr>
          <w:sz w:val="22"/>
          <w:szCs w:val="22"/>
        </w:rPr>
        <w:t xml:space="preserve"> </w:t>
      </w:r>
      <w:proofErr w:type="spellStart"/>
      <w:r w:rsidRPr="00124627">
        <w:rPr>
          <w:sz w:val="22"/>
          <w:szCs w:val="22"/>
        </w:rPr>
        <w:t>political</w:t>
      </w:r>
      <w:proofErr w:type="spellEnd"/>
      <w:r w:rsidRPr="00124627">
        <w:rPr>
          <w:sz w:val="22"/>
          <w:szCs w:val="22"/>
        </w:rPr>
        <w:t xml:space="preserve"> chart </w:t>
      </w:r>
      <w:proofErr w:type="spellStart"/>
      <w:r w:rsidRPr="00124627">
        <w:rPr>
          <w:sz w:val="22"/>
          <w:szCs w:val="22"/>
        </w:rPr>
        <w:t>blank.svg</w:t>
      </w:r>
      <w:proofErr w:type="spellEnd"/>
      <w:r w:rsidRPr="00124627">
        <w:rPr>
          <w:sz w:val="22"/>
          <w:szCs w:val="22"/>
        </w:rPr>
        <w:t>.</w:t>
      </w:r>
      <w:r>
        <w:rPr>
          <w:lang w:val="en"/>
        </w:rPr>
        <w:t xml:space="preserve"> </w:t>
      </w:r>
      <w:r w:rsidR="00C47AB4" w:rsidRPr="0063621F">
        <w:rPr>
          <w:bCs/>
          <w:sz w:val="22"/>
          <w:szCs w:val="22"/>
        </w:rPr>
        <w:t xml:space="preserve">Dostupné pod licencí </w:t>
      </w:r>
      <w:proofErr w:type="spellStart"/>
      <w:r w:rsidR="00C47AB4" w:rsidRPr="0063621F">
        <w:rPr>
          <w:bCs/>
          <w:sz w:val="22"/>
          <w:szCs w:val="22"/>
        </w:rPr>
        <w:t>Creative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Commons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Attribution-Share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Alike</w:t>
      </w:r>
      <w:proofErr w:type="spellEnd"/>
      <w:r w:rsidR="00C47AB4" w:rsidRPr="0063621F">
        <w:rPr>
          <w:bCs/>
          <w:sz w:val="22"/>
          <w:szCs w:val="22"/>
        </w:rPr>
        <w:t xml:space="preserve"> 3.0 </w:t>
      </w:r>
      <w:r w:rsidR="00C47AB4" w:rsidRPr="0063621F">
        <w:rPr>
          <w:sz w:val="22"/>
          <w:szCs w:val="22"/>
        </w:rPr>
        <w:t xml:space="preserve">na WWW: </w:t>
      </w:r>
    </w:p>
    <w:p w:rsidR="00C47AB4" w:rsidRPr="0063621F" w:rsidRDefault="00476BF9" w:rsidP="00F708A2">
      <w:pPr>
        <w:rPr>
          <w:rFonts w:ascii="Tahoma" w:hAnsi="Tahoma" w:cs="Tahoma"/>
          <w:sz w:val="22"/>
          <w:szCs w:val="22"/>
        </w:rPr>
      </w:pPr>
      <w:hyperlink r:id="rId14" w:history="1">
        <w:r w:rsidR="00D81285" w:rsidRPr="00D81285">
          <w:rPr>
            <w:rStyle w:val="Hypertextovodkaz"/>
            <w:rFonts w:ascii="Tahoma" w:hAnsi="Tahoma" w:cs="Tahoma"/>
            <w:sz w:val="22"/>
            <w:szCs w:val="22"/>
          </w:rPr>
          <w:t>http://commons.wikimedia.org/wiki/File:Europe_political_chart_blank.svg</w:t>
        </w:r>
      </w:hyperlink>
    </w:p>
    <w:p w:rsidR="00C47AB4" w:rsidRDefault="00C47AB4" w:rsidP="00F708A2">
      <w:pPr>
        <w:rPr>
          <w:sz w:val="22"/>
          <w:szCs w:val="22"/>
        </w:rPr>
      </w:pPr>
    </w:p>
    <w:sectPr w:rsidR="00C47AB4" w:rsidSect="00D81285"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F9" w:rsidRDefault="00476BF9" w:rsidP="00034E12">
      <w:r>
        <w:separator/>
      </w:r>
    </w:p>
  </w:endnote>
  <w:endnote w:type="continuationSeparator" w:id="0">
    <w:p w:rsidR="00476BF9" w:rsidRDefault="00476BF9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C47AB4" w:rsidRPr="00125B03" w:rsidRDefault="00C47AB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C47AB4" w:rsidRPr="00953313" w:rsidRDefault="00C47AB4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F9" w:rsidRDefault="00476BF9" w:rsidP="00034E12">
      <w:r>
        <w:separator/>
      </w:r>
    </w:p>
  </w:footnote>
  <w:footnote w:type="continuationSeparator" w:id="0">
    <w:p w:rsidR="00476BF9" w:rsidRDefault="00476BF9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3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99064F"/>
    <w:multiLevelType w:val="hybridMultilevel"/>
    <w:tmpl w:val="FFE48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4B4B78"/>
    <w:multiLevelType w:val="hybridMultilevel"/>
    <w:tmpl w:val="5338FBFC"/>
    <w:lvl w:ilvl="0" w:tplc="C56EB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1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0"/>
  </w:num>
  <w:num w:numId="2">
    <w:abstractNumId w:val="20"/>
  </w:num>
  <w:num w:numId="3">
    <w:abstractNumId w:val="33"/>
  </w:num>
  <w:num w:numId="4">
    <w:abstractNumId w:val="32"/>
  </w:num>
  <w:num w:numId="5">
    <w:abstractNumId w:val="13"/>
  </w:num>
  <w:num w:numId="6">
    <w:abstractNumId w:val="14"/>
  </w:num>
  <w:num w:numId="7">
    <w:abstractNumId w:val="37"/>
  </w:num>
  <w:num w:numId="8">
    <w:abstractNumId w:val="18"/>
  </w:num>
  <w:num w:numId="9">
    <w:abstractNumId w:val="2"/>
  </w:num>
  <w:num w:numId="10">
    <w:abstractNumId w:val="7"/>
  </w:num>
  <w:num w:numId="11">
    <w:abstractNumId w:val="19"/>
  </w:num>
  <w:num w:numId="12">
    <w:abstractNumId w:val="3"/>
  </w:num>
  <w:num w:numId="13">
    <w:abstractNumId w:val="16"/>
  </w:num>
  <w:num w:numId="14">
    <w:abstractNumId w:val="31"/>
  </w:num>
  <w:num w:numId="15">
    <w:abstractNumId w:val="23"/>
  </w:num>
  <w:num w:numId="16">
    <w:abstractNumId w:val="6"/>
  </w:num>
  <w:num w:numId="17">
    <w:abstractNumId w:val="8"/>
  </w:num>
  <w:num w:numId="18">
    <w:abstractNumId w:val="24"/>
  </w:num>
  <w:num w:numId="19">
    <w:abstractNumId w:val="9"/>
  </w:num>
  <w:num w:numId="20">
    <w:abstractNumId w:val="29"/>
  </w:num>
  <w:num w:numId="21">
    <w:abstractNumId w:val="35"/>
  </w:num>
  <w:num w:numId="22">
    <w:abstractNumId w:val="10"/>
  </w:num>
  <w:num w:numId="23">
    <w:abstractNumId w:val="26"/>
  </w:num>
  <w:num w:numId="24">
    <w:abstractNumId w:val="25"/>
  </w:num>
  <w:num w:numId="25">
    <w:abstractNumId w:val="0"/>
  </w:num>
  <w:num w:numId="26">
    <w:abstractNumId w:val="27"/>
  </w:num>
  <w:num w:numId="27">
    <w:abstractNumId w:val="34"/>
  </w:num>
  <w:num w:numId="28">
    <w:abstractNumId w:val="4"/>
  </w:num>
  <w:num w:numId="29">
    <w:abstractNumId w:val="28"/>
  </w:num>
  <w:num w:numId="30">
    <w:abstractNumId w:val="17"/>
  </w:num>
  <w:num w:numId="31">
    <w:abstractNumId w:val="11"/>
  </w:num>
  <w:num w:numId="32">
    <w:abstractNumId w:val="1"/>
  </w:num>
  <w:num w:numId="33">
    <w:abstractNumId w:val="12"/>
  </w:num>
  <w:num w:numId="34">
    <w:abstractNumId w:val="36"/>
  </w:num>
  <w:num w:numId="35">
    <w:abstractNumId w:val="22"/>
  </w:num>
  <w:num w:numId="36">
    <w:abstractNumId w:val="21"/>
  </w:num>
  <w:num w:numId="37">
    <w:abstractNumId w:val="1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6D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627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B26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776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3FD9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61E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A55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2DD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7C6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57B10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6BF9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B6D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0E7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A80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5239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35F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2A0F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37696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5DDB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431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3DC7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17B5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B7CBA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6DF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0C1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C80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0E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1F75"/>
    <w:rsid w:val="009925B2"/>
    <w:rsid w:val="00993F3B"/>
    <w:rsid w:val="00996076"/>
    <w:rsid w:val="00996999"/>
    <w:rsid w:val="009973C8"/>
    <w:rsid w:val="009974CE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6D7C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5EF6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4D5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AB4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2D3"/>
    <w:rsid w:val="00C974CF"/>
    <w:rsid w:val="00CA0F06"/>
    <w:rsid w:val="00CA1476"/>
    <w:rsid w:val="00CA1B75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7A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BBB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285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4E4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1BAC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0E0D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06F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f/f5/Europe_political_chart_blank.sv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hyperlink" Target="http://commons.wikimedia.org/wiki/File:Europe_political_chart_blank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Lukáš Kubiena</cp:lastModifiedBy>
  <cp:revision>20</cp:revision>
  <cp:lastPrinted>2011-02-01T10:58:00Z</cp:lastPrinted>
  <dcterms:created xsi:type="dcterms:W3CDTF">2011-09-25T12:19:00Z</dcterms:created>
  <dcterms:modified xsi:type="dcterms:W3CDTF">2011-09-25T13:21:00Z</dcterms:modified>
</cp:coreProperties>
</file>