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68" w:rsidRDefault="0036626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Výukový materiál zpracovaný v rámci projektu</w:t>
      </w:r>
    </w:p>
    <w:p w:rsidR="00366268" w:rsidRDefault="00366268">
      <w:pPr>
        <w:jc w:val="center"/>
        <w:rPr>
          <w:rFonts w:ascii="Tahoma" w:hAnsi="Tahoma" w:cs="Tahoma"/>
        </w:rPr>
      </w:pPr>
    </w:p>
    <w:p w:rsidR="00366268" w:rsidRDefault="00883E2C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268" w:rsidRDefault="00366268">
      <w:pPr>
        <w:jc w:val="center"/>
        <w:rPr>
          <w:rFonts w:ascii="Tahoma" w:hAnsi="Tahoma" w:cs="Tahoma"/>
          <w:b/>
          <w:sz w:val="32"/>
        </w:rPr>
      </w:pPr>
    </w:p>
    <w:p w:rsidR="00366268" w:rsidRDefault="0036626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CZ.1.07/1.4.00/21.1174</w:t>
      </w:r>
    </w:p>
    <w:p w:rsidR="00366268" w:rsidRDefault="00366268">
      <w:pPr>
        <w:spacing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>
          <w:rPr>
            <w:rStyle w:val="Hypertextovodkaz"/>
            <w:rFonts w:ascii="Tahoma" w:hAnsi="Tahoma" w:cs="Tahoma"/>
            <w:sz w:val="22"/>
          </w:rPr>
          <w:t>www.zsdobra.cz</w:t>
        </w:r>
      </w:hyperlink>
      <w:r>
        <w:rPr>
          <w:rFonts w:ascii="Tahoma" w:hAnsi="Tahoma" w:cs="Tahoma"/>
          <w:sz w:val="22"/>
        </w:rPr>
        <w:t xml:space="preserve">, </w:t>
      </w:r>
      <w:hyperlink r:id="rId9" w:history="1">
        <w:r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366268" w:rsidRDefault="00366268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682262">
        <w:rPr>
          <w:rFonts w:ascii="Tahoma" w:hAnsi="Tahoma" w:cs="Tahoma"/>
        </w:rPr>
        <w:t>III/2 – šablona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66268" w:rsidRDefault="00366268">
      <w:pPr>
        <w:spacing w:line="276" w:lineRule="auto"/>
        <w:rPr>
          <w:rFonts w:ascii="Tahoma" w:hAnsi="Tahoma" w:cs="Tahoma"/>
        </w:rPr>
      </w:pPr>
    </w:p>
    <w:p w:rsidR="00366268" w:rsidRDefault="00366268">
      <w:pPr>
        <w:spacing w:line="276" w:lineRule="auto"/>
        <w:rPr>
          <w:rFonts w:ascii="Tahoma" w:hAnsi="Tahoma" w:cs="Tahoma"/>
        </w:rPr>
      </w:pPr>
    </w:p>
    <w:p w:rsidR="00366268" w:rsidRDefault="00366268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Ověření ve výuce (dne):</w:t>
      </w:r>
      <w:r w:rsidR="000704BF">
        <w:rPr>
          <w:rFonts w:ascii="Tahoma" w:hAnsi="Tahoma" w:cs="Tahoma"/>
          <w:b/>
        </w:rPr>
        <w:t xml:space="preserve"> 13. 6. 2011</w:t>
      </w:r>
      <w:r>
        <w:rPr>
          <w:rFonts w:ascii="Tahoma" w:hAnsi="Tahoma" w:cs="Tahoma"/>
          <w:b/>
        </w:rPr>
        <w:tab/>
        <w:t>Pořadové číslo hodiny:</w:t>
      </w:r>
      <w:r w:rsidR="000704BF">
        <w:rPr>
          <w:rFonts w:ascii="Tahoma" w:hAnsi="Tahoma" w:cs="Tahoma"/>
          <w:b/>
        </w:rPr>
        <w:t xml:space="preserve"> </w:t>
      </w:r>
      <w:r w:rsidR="0071483C">
        <w:rPr>
          <w:rFonts w:ascii="Tahoma" w:hAnsi="Tahoma" w:cs="Tahoma"/>
          <w:b/>
        </w:rPr>
        <w:t>9</w:t>
      </w:r>
    </w:p>
    <w:p w:rsidR="00366268" w:rsidRDefault="00366268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0704BF">
        <w:rPr>
          <w:rFonts w:ascii="Tahoma" w:hAnsi="Tahoma" w:cs="Tahoma"/>
          <w:b/>
        </w:rPr>
        <w:t xml:space="preserve"> 7.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704BF">
        <w:rPr>
          <w:rFonts w:ascii="Tahoma" w:hAnsi="Tahoma" w:cs="Tahoma"/>
          <w:b/>
        </w:rPr>
        <w:t xml:space="preserve"> </w:t>
      </w:r>
      <w:r w:rsidR="000704BF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Předmět:</w:t>
      </w:r>
      <w:r w:rsidR="00682262">
        <w:rPr>
          <w:rFonts w:ascii="Tahoma" w:hAnsi="Tahoma" w:cs="Tahoma"/>
          <w:b/>
        </w:rPr>
        <w:t xml:space="preserve"> Matematika</w:t>
      </w:r>
    </w:p>
    <w:p w:rsidR="00366268" w:rsidRDefault="0036626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366268" w:rsidRDefault="00366268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366268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66268" w:rsidRDefault="000704BF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Jednoduché úrokování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0704BF" w:rsidP="00DC67D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Procvičí výpočty s procenty na příkladech jednoduchého úrokování.</w:t>
            </w:r>
            <w:r w:rsidR="00DC67D3">
              <w:rPr>
                <w:rFonts w:ascii="Tahoma" w:hAnsi="Tahoma" w:cs="Tahoma"/>
              </w:rPr>
              <w:t xml:space="preserve"> </w:t>
            </w:r>
            <w:r w:rsidR="00DC67D3" w:rsidRPr="00DC67D3">
              <w:rPr>
                <w:rFonts w:ascii="Tahoma" w:hAnsi="Tahoma" w:cs="Tahoma"/>
                <w:b/>
                <w:i/>
              </w:rPr>
              <w:t>FG</w:t>
            </w:r>
            <w:r w:rsidR="00DC67D3">
              <w:rPr>
                <w:rFonts w:ascii="Tahoma" w:hAnsi="Tahoma" w:cs="Tahoma"/>
              </w:rPr>
              <w:t xml:space="preserve"> – Finanční produkty.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366268" w:rsidRDefault="0036626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Mgr. Dagmar </w:t>
            </w:r>
            <w:proofErr w:type="spellStart"/>
            <w:r>
              <w:rPr>
                <w:rFonts w:ascii="Tahoma" w:hAnsi="Tahoma" w:cs="Tahoma"/>
              </w:rPr>
              <w:t>Pohludková</w:t>
            </w:r>
            <w:proofErr w:type="spellEnd"/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čeština</w:t>
            </w:r>
          </w:p>
        </w:tc>
      </w:tr>
      <w:tr w:rsidR="000704BF">
        <w:tc>
          <w:tcPr>
            <w:tcW w:w="4219" w:type="dxa"/>
          </w:tcPr>
          <w:p w:rsidR="000704BF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0704BF" w:rsidRPr="00673B7C" w:rsidRDefault="00673B7C" w:rsidP="002163C6">
            <w:pPr>
              <w:spacing w:line="276" w:lineRule="auto"/>
              <w:rPr>
                <w:rFonts w:ascii="Tahoma" w:hAnsi="Tahoma" w:cs="Tahoma"/>
              </w:rPr>
            </w:pPr>
            <w:r w:rsidRPr="00673B7C">
              <w:rPr>
                <w:rFonts w:ascii="Tahoma" w:hAnsi="Tahoma" w:cs="Tahoma"/>
                <w:bCs/>
              </w:rPr>
              <w:t>Řeší aplikační úlohy na procenta (i pro případ, že procentová část je větší než celek).</w:t>
            </w:r>
          </w:p>
        </w:tc>
      </w:tr>
      <w:tr w:rsidR="000704BF" w:rsidTr="000704BF">
        <w:trPr>
          <w:trHeight w:val="299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Default="000704B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04BF">
        <w:tc>
          <w:tcPr>
            <w:tcW w:w="4219" w:type="dxa"/>
          </w:tcPr>
          <w:p w:rsidR="000704BF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0704BF" w:rsidRDefault="000704BF" w:rsidP="000704B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Úrok, úroková sazba, jistina</w:t>
            </w:r>
          </w:p>
        </w:tc>
      </w:tr>
      <w:tr w:rsidR="000704BF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Default="000704B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kompetence k řešení problémů</w:t>
            </w:r>
          </w:p>
        </w:tc>
      </w:tr>
      <w:tr w:rsidR="000704BF">
        <w:tc>
          <w:tcPr>
            <w:tcW w:w="4219" w:type="dxa"/>
          </w:tcPr>
          <w:p w:rsidR="000704BF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0704BF" w:rsidRDefault="000704B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0704BF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Default="000704B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0704BF">
        <w:tc>
          <w:tcPr>
            <w:tcW w:w="4219" w:type="dxa"/>
          </w:tcPr>
          <w:p w:rsidR="000704BF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0704BF" w:rsidRDefault="000704B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0704BF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Default="000704BF" w:rsidP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0704BF">
        <w:tc>
          <w:tcPr>
            <w:tcW w:w="4219" w:type="dxa"/>
          </w:tcPr>
          <w:p w:rsidR="000704BF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0704BF" w:rsidRDefault="000704B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</w:tr>
      <w:tr w:rsidR="000704BF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Default="00FF27C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 kB</w:t>
            </w:r>
          </w:p>
        </w:tc>
      </w:tr>
      <w:tr w:rsidR="000704BF">
        <w:tc>
          <w:tcPr>
            <w:tcW w:w="4219" w:type="dxa"/>
          </w:tcPr>
          <w:p w:rsidR="000704BF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0704BF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0704BF" w:rsidRDefault="000704B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0704BF" w:rsidRPr="00004695" w:rsidRDefault="000704BF" w:rsidP="0007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lastRenderedPageBreak/>
        <w:t>JEDNODUCHÉ ÚROKOVÁNÍ</w:t>
      </w:r>
    </w:p>
    <w:p w:rsidR="00517434" w:rsidRPr="00B329E8" w:rsidRDefault="00C55FBE" w:rsidP="00B329E8">
      <w:pPr>
        <w:pStyle w:val="Odstavecseseznamem"/>
        <w:numPr>
          <w:ilvl w:val="0"/>
          <w:numId w:val="13"/>
        </w:numPr>
        <w:spacing w:after="200" w:line="276" w:lineRule="auto"/>
        <w:contextualSpacing/>
        <w:rPr>
          <w:rFonts w:ascii="Tahoma" w:hAnsi="Tahoma" w:cs="Tahoma"/>
          <w:b/>
        </w:rPr>
      </w:pPr>
      <w:r w:rsidRPr="00C55FBE">
        <w:rPr>
          <w:noProof/>
        </w:rPr>
        <w:pict>
          <v:rect id="_x0000_s2066" style="position:absolute;left:0;text-align:left;margin-left:396.3pt;margin-top:14.1pt;width:71.05pt;height:27.1pt;z-index:251671552">
            <v:textbox>
              <w:txbxContent>
                <w:p w:rsidR="00C145B2" w:rsidRPr="00C145B2" w:rsidRDefault="00C145B2" w:rsidP="00C145B2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C145B2">
                    <w:rPr>
                      <w:rFonts w:ascii="Tahoma" w:hAnsi="Tahoma" w:cs="Tahoma"/>
                      <w:b/>
                    </w:rPr>
                    <w:t>Úrok</w:t>
                  </w:r>
                </w:p>
              </w:txbxContent>
            </v:textbox>
          </v:rect>
        </w:pict>
      </w:r>
      <w:r w:rsidR="00B329E8" w:rsidRPr="00B329E8">
        <w:rPr>
          <w:rFonts w:ascii="Tahoma" w:hAnsi="Tahoma" w:cs="Tahoma"/>
          <w:b/>
        </w:rPr>
        <w:t>Vybarvi stejnou barvou ta políčka, která k sobě patří.</w:t>
      </w:r>
    </w:p>
    <w:p w:rsidR="00517434" w:rsidRDefault="00C55FBE" w:rsidP="000704BF">
      <w:p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65" style="position:absolute;margin-left:267.45pt;margin-top:10.95pt;width:71.05pt;height:46.2pt;z-index:251670528">
            <v:textbox>
              <w:txbxContent>
                <w:p w:rsidR="00C145B2" w:rsidRPr="00C145B2" w:rsidRDefault="00C145B2" w:rsidP="00C145B2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Úroková sazba</w:t>
                  </w:r>
                </w:p>
              </w:txbxContent>
            </v:textbox>
          </v:rect>
        </w:pict>
      </w:r>
      <w:r>
        <w:rPr>
          <w:rFonts w:ascii="Tahoma" w:hAnsi="Tahoma" w:cs="Tahoma"/>
          <w:b/>
          <w:noProof/>
        </w:rPr>
        <w:pict>
          <v:rect id="_x0000_s2064" style="position:absolute;margin-left:11.4pt;margin-top:10.95pt;width:71.05pt;height:27.1pt;z-index:251669504">
            <v:textbox>
              <w:txbxContent>
                <w:p w:rsidR="00C145B2" w:rsidRPr="00C145B2" w:rsidRDefault="00C145B2" w:rsidP="00C145B2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C145B2">
                    <w:rPr>
                      <w:rFonts w:ascii="Tahoma" w:hAnsi="Tahoma" w:cs="Tahoma"/>
                      <w:b/>
                    </w:rPr>
                    <w:t>Vklad</w:t>
                  </w:r>
                </w:p>
              </w:txbxContent>
            </v:textbox>
          </v:rect>
        </w:pict>
      </w:r>
    </w:p>
    <w:p w:rsidR="00C145B2" w:rsidRDefault="00C55FBE" w:rsidP="000704BF">
      <w:p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oval id="_x0000_s2070" style="position:absolute;margin-left:119.45pt;margin-top:3.4pt;width:105.5pt;height:29pt;z-index:251675648">
            <v:textbox>
              <w:txbxContent>
                <w:p w:rsidR="00B329E8" w:rsidRDefault="00B329E8">
                  <w:r>
                    <w:rPr>
                      <w:rFonts w:ascii="Tahoma" w:hAnsi="Tahoma" w:cs="Tahoma"/>
                      <w:b/>
                    </w:rPr>
                    <w:t>30 000 Kč</w:t>
                  </w:r>
                </w:p>
              </w:txbxContent>
            </v:textbox>
          </v:oval>
        </w:pict>
      </w:r>
    </w:p>
    <w:p w:rsidR="00C145B2" w:rsidRDefault="00C55FBE" w:rsidP="000704BF">
      <w:p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oundrect id="_x0000_s2067" style="position:absolute;margin-left:422.95pt;margin-top:15.75pt;width:89.5pt;height:40pt;z-index:251672576" arcsize="10923f">
            <v:textbox>
              <w:txbxContent>
                <w:p w:rsidR="00B329E8" w:rsidRPr="00B329E8" w:rsidRDefault="00B329E8" w:rsidP="00B329E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Procentová část</w:t>
                  </w:r>
                </w:p>
              </w:txbxContent>
            </v:textbox>
          </v:roundrect>
        </w:pict>
      </w:r>
    </w:p>
    <w:p w:rsidR="00983D20" w:rsidRDefault="00983D20" w:rsidP="000704BF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983D20" w:rsidRDefault="00C55FBE" w:rsidP="000704BF">
      <w:p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oval id="_x0000_s2071" style="position:absolute;margin-left:176.95pt;margin-top:13.8pt;width:90.5pt;height:29pt;z-index:251676672">
            <v:textbox>
              <w:txbxContent>
                <w:p w:rsidR="00B329E8" w:rsidRDefault="00B329E8" w:rsidP="00B329E8">
                  <w:pPr>
                    <w:jc w:val="center"/>
                  </w:pPr>
                  <w:r>
                    <w:rPr>
                      <w:rFonts w:ascii="Tahoma" w:hAnsi="Tahoma" w:cs="Tahoma"/>
                      <w:b/>
                    </w:rPr>
                    <w:t>2 %</w:t>
                  </w:r>
                </w:p>
              </w:txbxContent>
            </v:textbox>
          </v:oval>
        </w:pict>
      </w:r>
      <w:r>
        <w:rPr>
          <w:rFonts w:ascii="Tahoma" w:hAnsi="Tahoma" w:cs="Tahoma"/>
          <w:b/>
          <w:noProof/>
        </w:rPr>
        <w:pict>
          <v:roundrect id="_x0000_s2068" style="position:absolute;margin-left:75.45pt;margin-top:4.8pt;width:63pt;height:42pt;z-index:251673600" arcsize="10923f">
            <v:textbox>
              <w:txbxContent>
                <w:p w:rsidR="00B329E8" w:rsidRPr="00B329E8" w:rsidRDefault="00B329E8" w:rsidP="00B329E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Počet procent</w:t>
                  </w:r>
                </w:p>
              </w:txbxContent>
            </v:textbox>
          </v:roundrect>
        </w:pict>
      </w:r>
    </w:p>
    <w:p w:rsidR="00983D20" w:rsidRDefault="00C55FBE" w:rsidP="000704BF">
      <w:p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oundrect id="_x0000_s2069" style="position:absolute;margin-left:296.45pt;margin-top:.15pt;width:67pt;height:26pt;z-index:251674624" arcsize="10923f">
            <v:textbox style="mso-next-textbox:#_x0000_s2069">
              <w:txbxContent>
                <w:p w:rsidR="00B329E8" w:rsidRPr="00B329E8" w:rsidRDefault="00B329E8" w:rsidP="00B329E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Základ</w:t>
                  </w:r>
                </w:p>
              </w:txbxContent>
            </v:textbox>
          </v:roundrect>
        </w:pict>
      </w:r>
      <w:r w:rsidR="00B329E8">
        <w:rPr>
          <w:rFonts w:ascii="Tahoma" w:hAnsi="Tahoma" w:cs="Tahoma"/>
          <w:b/>
        </w:rPr>
        <w:t xml:space="preserve">  </w:t>
      </w:r>
    </w:p>
    <w:p w:rsidR="00C145B2" w:rsidRDefault="00C55FBE" w:rsidP="000704BF">
      <w:p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oval id="_x0000_s2072" style="position:absolute;margin-left:376.95pt;margin-top:9.5pt;width:105.5pt;height:29pt;z-index:251677696">
            <v:textbox>
              <w:txbxContent>
                <w:p w:rsidR="00B329E8" w:rsidRDefault="00B329E8" w:rsidP="00B329E8">
                  <w:pPr>
                    <w:jc w:val="center"/>
                  </w:pPr>
                  <w:r>
                    <w:rPr>
                      <w:rFonts w:ascii="Tahoma" w:hAnsi="Tahoma" w:cs="Tahoma"/>
                      <w:b/>
                    </w:rPr>
                    <w:t>600 Kč</w:t>
                  </w:r>
                </w:p>
              </w:txbxContent>
            </v:textbox>
          </v:oval>
        </w:pict>
      </w:r>
    </w:p>
    <w:p w:rsidR="00B329E8" w:rsidRDefault="00B329E8" w:rsidP="000704BF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B329E8" w:rsidRDefault="00B329E8" w:rsidP="000704BF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517434" w:rsidRPr="00517434" w:rsidRDefault="00517434" w:rsidP="00B329E8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 w:rsidRPr="00517434">
        <w:rPr>
          <w:rFonts w:ascii="Tahoma" w:hAnsi="Tahoma" w:cs="Tahoma"/>
          <w:b/>
        </w:rPr>
        <w:t xml:space="preserve">Pan Pokorný uložil v bance peníze na účet s roční úrokovou sazbou 1,5 % částku 24 000 Kč. </w:t>
      </w:r>
    </w:p>
    <w:p w:rsidR="00517434" w:rsidRPr="00517434" w:rsidRDefault="00517434" w:rsidP="00517434">
      <w:pPr>
        <w:pStyle w:val="Odstavecseseznamem"/>
        <w:numPr>
          <w:ilvl w:val="1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 w:rsidRPr="00517434">
        <w:rPr>
          <w:rFonts w:ascii="Tahoma" w:hAnsi="Tahoma" w:cs="Tahoma"/>
          <w:b/>
        </w:rPr>
        <w:t>Kolik bude úrok?</w:t>
      </w:r>
    </w:p>
    <w:p w:rsidR="00517434" w:rsidRPr="00517434" w:rsidRDefault="00517434" w:rsidP="00517434">
      <w:pPr>
        <w:pStyle w:val="Odstavecseseznamem"/>
        <w:numPr>
          <w:ilvl w:val="1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 w:rsidRPr="00517434">
        <w:rPr>
          <w:rFonts w:ascii="Tahoma" w:hAnsi="Tahoma" w:cs="Tahoma"/>
          <w:b/>
        </w:rPr>
        <w:t>Kolik bude mít pan Pokorný na účtu po roce?</w:t>
      </w:r>
    </w:p>
    <w:p w:rsidR="00517434" w:rsidRDefault="00517434" w:rsidP="00517434">
      <w:pPr>
        <w:pStyle w:val="Odstavecseseznamem"/>
        <w:numPr>
          <w:ilvl w:val="1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 w:rsidRPr="00517434">
        <w:rPr>
          <w:rFonts w:ascii="Tahoma" w:hAnsi="Tahoma" w:cs="Tahoma"/>
          <w:b/>
        </w:rPr>
        <w:t>Jak vysoký bude úrok po půl roce?</w:t>
      </w:r>
    </w:p>
    <w:p w:rsidR="00685F86" w:rsidRDefault="00685F86" w:rsidP="00685F86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475D3" w:rsidRDefault="007475D3" w:rsidP="00517434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475D3" w:rsidRDefault="007475D3" w:rsidP="00517434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475D3" w:rsidRDefault="007475D3" w:rsidP="00517434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475D3" w:rsidRDefault="007475D3" w:rsidP="00517434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475D3" w:rsidRDefault="007475D3" w:rsidP="00517434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517434" w:rsidRDefault="00517434" w:rsidP="00517434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Paní Malá si uložila 20 000 Kč s roční úrokovou sazbou 2 %.</w:t>
      </w:r>
    </w:p>
    <w:p w:rsidR="00517434" w:rsidRDefault="00517434" w:rsidP="00517434">
      <w:pPr>
        <w:pStyle w:val="Odstavecseseznamem"/>
        <w:numPr>
          <w:ilvl w:val="1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 vysoký je úrok?</w:t>
      </w:r>
    </w:p>
    <w:p w:rsidR="00517434" w:rsidRDefault="00517434" w:rsidP="00517434">
      <w:pPr>
        <w:pStyle w:val="Odstavecseseznamem"/>
        <w:numPr>
          <w:ilvl w:val="1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Jaká je výše úroku po zdanění 15 %? </w:t>
      </w:r>
    </w:p>
    <w:p w:rsidR="00517434" w:rsidRDefault="00517434" w:rsidP="00517434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083AAE" w:rsidRDefault="00083AAE" w:rsidP="00517434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475D3" w:rsidRDefault="007475D3" w:rsidP="00517434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475D3" w:rsidRDefault="007475D3" w:rsidP="00517434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475D3" w:rsidRDefault="007475D3" w:rsidP="00517434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475D3" w:rsidRDefault="007475D3" w:rsidP="00517434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517434" w:rsidRDefault="00517434" w:rsidP="00517434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Pan Sobotka si uložil 32 000 Kč. Po roce měl na účtu 3</w:t>
      </w:r>
      <w:r w:rsidR="00685F86">
        <w:rPr>
          <w:rFonts w:ascii="Tahoma" w:hAnsi="Tahoma" w:cs="Tahoma"/>
          <w:b/>
        </w:rPr>
        <w:t>2 64</w:t>
      </w:r>
      <w:r>
        <w:rPr>
          <w:rFonts w:ascii="Tahoma" w:hAnsi="Tahoma" w:cs="Tahoma"/>
          <w:b/>
        </w:rPr>
        <w:t>0 Kč. Jaká je roční úroková sazba?</w:t>
      </w:r>
    </w:p>
    <w:p w:rsidR="00AF3EBE" w:rsidRDefault="00AF3EBE" w:rsidP="00AF3EBE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475D3" w:rsidRDefault="007475D3" w:rsidP="00AF3EBE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475D3" w:rsidRDefault="007475D3" w:rsidP="00AF3EBE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475D3" w:rsidRDefault="007475D3" w:rsidP="00AF3EBE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475D3" w:rsidRDefault="007475D3" w:rsidP="00AF3EBE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517434" w:rsidRPr="00517434" w:rsidRDefault="00BF0221" w:rsidP="00517434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Kolik uložila p</w:t>
      </w:r>
      <w:r w:rsidR="00517434">
        <w:rPr>
          <w:rFonts w:ascii="Tahoma" w:hAnsi="Tahoma" w:cs="Tahoma"/>
          <w:b/>
        </w:rPr>
        <w:t xml:space="preserve">aní Černá </w:t>
      </w:r>
      <w:r>
        <w:rPr>
          <w:rFonts w:ascii="Tahoma" w:hAnsi="Tahoma" w:cs="Tahoma"/>
          <w:b/>
        </w:rPr>
        <w:t xml:space="preserve">na účet, pokud po roce ji připsali úrok </w:t>
      </w:r>
      <w:r w:rsidR="00AF3EBE">
        <w:rPr>
          <w:rFonts w:ascii="Tahoma" w:hAnsi="Tahoma" w:cs="Tahoma"/>
          <w:b/>
        </w:rPr>
        <w:t>765</w:t>
      </w:r>
      <w:r>
        <w:rPr>
          <w:rFonts w:ascii="Tahoma" w:hAnsi="Tahoma" w:cs="Tahoma"/>
          <w:b/>
        </w:rPr>
        <w:t xml:space="preserve"> Kč</w:t>
      </w:r>
      <w:r w:rsidR="00AF3EBE">
        <w:rPr>
          <w:rFonts w:ascii="Tahoma" w:hAnsi="Tahoma" w:cs="Tahoma"/>
          <w:b/>
        </w:rPr>
        <w:t>? Úroková sazba činí za rok 1,7 %.</w:t>
      </w:r>
    </w:p>
    <w:p w:rsidR="00517434" w:rsidRPr="000704BF" w:rsidRDefault="00517434" w:rsidP="000704BF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7475D3" w:rsidRDefault="007475D3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7475D3" w:rsidRDefault="007475D3">
      <w:pPr>
        <w:rPr>
          <w:rFonts w:ascii="Tahoma" w:hAnsi="Tahoma" w:cs="Tahoma"/>
          <w:b/>
        </w:rPr>
      </w:pPr>
    </w:p>
    <w:p w:rsidR="007475D3" w:rsidRDefault="007475D3">
      <w:pPr>
        <w:rPr>
          <w:rFonts w:ascii="Tahoma" w:hAnsi="Tahoma" w:cs="Tahoma"/>
          <w:b/>
        </w:rPr>
      </w:pPr>
    </w:p>
    <w:p w:rsidR="007475D3" w:rsidRDefault="007475D3" w:rsidP="007475D3">
      <w:pPr>
        <w:pStyle w:val="Odstavecseseznamem"/>
        <w:numPr>
          <w:ilvl w:val="0"/>
          <w:numId w:val="9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Uložíme 100 000 Kč na účet s úrokovou sazbou 2 %.</w:t>
      </w:r>
    </w:p>
    <w:p w:rsidR="007475D3" w:rsidRDefault="007475D3" w:rsidP="007475D3">
      <w:pPr>
        <w:pStyle w:val="Odstavecseseznamem"/>
        <w:numPr>
          <w:ilvl w:val="1"/>
          <w:numId w:val="9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Jaký bude úrok po roce?</w:t>
      </w:r>
    </w:p>
    <w:p w:rsidR="007475D3" w:rsidRDefault="007475D3" w:rsidP="007475D3">
      <w:pPr>
        <w:pStyle w:val="Odstavecseseznamem"/>
        <w:numPr>
          <w:ilvl w:val="1"/>
          <w:numId w:val="9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Jaký bude úrok po 6 měsících?</w:t>
      </w:r>
    </w:p>
    <w:p w:rsidR="007475D3" w:rsidRPr="007475D3" w:rsidRDefault="007475D3" w:rsidP="007475D3">
      <w:pPr>
        <w:pStyle w:val="Odstavecseseznamem"/>
        <w:numPr>
          <w:ilvl w:val="1"/>
          <w:numId w:val="9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Jaký bude úrok po 1 měsíci?</w:t>
      </w:r>
    </w:p>
    <w:p w:rsidR="007475D3" w:rsidRDefault="007475D3">
      <w:pPr>
        <w:rPr>
          <w:rFonts w:ascii="Tahoma" w:hAnsi="Tahoma" w:cs="Tahoma"/>
          <w:b/>
        </w:rPr>
      </w:pPr>
    </w:p>
    <w:p w:rsidR="007475D3" w:rsidRDefault="007475D3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7475D3" w:rsidRDefault="007475D3">
      <w:pPr>
        <w:rPr>
          <w:rFonts w:ascii="Tahoma" w:hAnsi="Tahoma" w:cs="Tahoma"/>
          <w:b/>
        </w:rPr>
      </w:pPr>
    </w:p>
    <w:p w:rsidR="006A1B0D" w:rsidRDefault="006A1B0D" w:rsidP="006A1B0D">
      <w:pPr>
        <w:pStyle w:val="Odstavecseseznamem"/>
        <w:numPr>
          <w:ilvl w:val="0"/>
          <w:numId w:val="9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Uložíme 50 000 Kč roční úrokovou sazbou 2,5 %.</w:t>
      </w:r>
    </w:p>
    <w:p w:rsidR="006A1B0D" w:rsidRDefault="006A1B0D" w:rsidP="006A1B0D">
      <w:pPr>
        <w:pStyle w:val="Odstavecseseznamem"/>
        <w:numPr>
          <w:ilvl w:val="1"/>
          <w:numId w:val="9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Kolik bude na účtu po roce?</w:t>
      </w:r>
    </w:p>
    <w:p w:rsidR="006A1B0D" w:rsidRDefault="006A1B0D" w:rsidP="006A1B0D">
      <w:pPr>
        <w:pStyle w:val="Odstavecseseznamem"/>
        <w:numPr>
          <w:ilvl w:val="1"/>
          <w:numId w:val="9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Kolik bude na účtu po 2. roce?</w:t>
      </w:r>
    </w:p>
    <w:p w:rsidR="006A1B0D" w:rsidRDefault="006A1B0D" w:rsidP="006A1B0D">
      <w:pPr>
        <w:pStyle w:val="Odstavecseseznamem"/>
        <w:numPr>
          <w:ilvl w:val="1"/>
          <w:numId w:val="9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Kolik bude na účtu po 3. roce?</w:t>
      </w:r>
    </w:p>
    <w:p w:rsidR="006A1B0D" w:rsidRPr="006A1B0D" w:rsidRDefault="006A1B0D" w:rsidP="006A1B0D">
      <w:pPr>
        <w:pStyle w:val="Odstavecseseznamem"/>
        <w:ind w:left="720"/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083AAE" w:rsidRDefault="00C55FBE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2062" type="#_x0000_t22" style="position:absolute;margin-left:461.45pt;margin-top:10.85pt;width:65.2pt;height:24.85pt;z-index:251667456" adj="10800"/>
        </w:pict>
      </w:r>
    </w:p>
    <w:p w:rsidR="00083AAE" w:rsidRDefault="00C55FBE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61" type="#_x0000_t22" style="position:absolute;margin-left:452.85pt;margin-top:9.15pt;width:65.2pt;height:24.85pt;z-index:251666432" adj="10800"/>
        </w:pict>
      </w:r>
    </w:p>
    <w:p w:rsidR="00083AAE" w:rsidRDefault="00C55FBE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60" type="#_x0000_t22" style="position:absolute;margin-left:451.95pt;margin-top:6.75pt;width:65.2pt;height:24.85pt;z-index:251665408" adj="10800"/>
        </w:pict>
      </w:r>
    </w:p>
    <w:p w:rsidR="00366268" w:rsidRDefault="00C55FBE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59" type="#_x0000_t22" style="position:absolute;margin-left:445.15pt;margin-top:5pt;width:65.2pt;height:24.85pt;z-index:251664384" adj="10800"/>
        </w:pict>
      </w:r>
      <w:r>
        <w:rPr>
          <w:rFonts w:ascii="Tahoma" w:hAnsi="Tahoma" w:cs="Tahoma"/>
          <w:b/>
          <w:noProof/>
        </w:rPr>
        <w:pict>
          <v:shape id="_x0000_s2057" type="#_x0000_t22" style="position:absolute;margin-left:452.85pt;margin-top:29.85pt;width:65.2pt;height:24.85pt;z-index:251662336" adj="10800"/>
        </w:pict>
      </w:r>
      <w:r>
        <w:rPr>
          <w:rFonts w:ascii="Tahoma" w:hAnsi="Tahoma" w:cs="Tahoma"/>
          <w:b/>
          <w:noProof/>
        </w:rPr>
        <w:pict>
          <v:shape id="_x0000_s2055" type="#_x0000_t22" style="position:absolute;margin-left:452.85pt;margin-top:54.7pt;width:65.2pt;height:24.85pt;z-index:251660288" adj="10800"/>
        </w:pict>
      </w:r>
      <w:r>
        <w:rPr>
          <w:rFonts w:ascii="Tahoma" w:hAnsi="Tahoma" w:cs="Tahoma"/>
          <w:b/>
          <w:noProof/>
        </w:rPr>
        <w:pict>
          <v:shape id="_x0000_s2058" type="#_x0000_t22" style="position:absolute;margin-left:438.3pt;margin-top:17.1pt;width:65.2pt;height:24.85pt;z-index:251663360" adj="10800"/>
        </w:pict>
      </w:r>
      <w:r>
        <w:rPr>
          <w:rFonts w:ascii="Tahoma" w:hAnsi="Tahoma" w:cs="Tahoma"/>
          <w:b/>
          <w:noProof/>
        </w:rPr>
        <w:pict>
          <v:shape id="_x0000_s2056" type="#_x0000_t22" style="position:absolute;margin-left:445.15pt;margin-top:41.95pt;width:65.2pt;height:24.85pt;z-index:251661312" adj="10800"/>
        </w:pict>
      </w:r>
      <w:r>
        <w:rPr>
          <w:rFonts w:ascii="Tahoma" w:hAnsi="Tahoma" w:cs="Tahoma"/>
          <w:b/>
          <w:noProof/>
        </w:rPr>
        <w:pict>
          <v:shape id="_x0000_s2053" type="#_x0000_t22" style="position:absolute;margin-left:451.95pt;margin-top:66.8pt;width:65.2pt;height:24.85pt;z-index:251659264" adj="10800"/>
        </w:pict>
      </w:r>
      <w:r>
        <w:rPr>
          <w:rFonts w:ascii="Tahoma" w:hAnsi="Tahoma" w:cs="Tahoma"/>
          <w:b/>
          <w:noProof/>
        </w:rPr>
        <w:pict>
          <v:shape id="_x0000_s2050" type="#_x0000_t22" style="position:absolute;margin-left:452.85pt;margin-top:79.55pt;width:64.45pt;height:25.7pt;z-index:251658240" adj="10800"/>
        </w:pict>
      </w:r>
    </w:p>
    <w:p w:rsidR="007475D3" w:rsidRDefault="007475D3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6A1B0D" w:rsidRDefault="006A1B0D">
      <w:pPr>
        <w:rPr>
          <w:rFonts w:ascii="Tahoma" w:hAnsi="Tahoma" w:cs="Tahoma"/>
          <w:b/>
        </w:rPr>
      </w:pPr>
    </w:p>
    <w:p w:rsidR="00083AAE" w:rsidRDefault="00083AAE" w:rsidP="007475D3">
      <w:pPr>
        <w:pBdr>
          <w:top w:val="single" w:sz="4" w:space="1" w:color="auto"/>
        </w:pBd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Ohodnoť svou práci. </w:t>
      </w:r>
    </w:p>
    <w:p w:rsidR="00366268" w:rsidRPr="00083AAE" w:rsidRDefault="00083AAE" w:rsidP="007475D3">
      <w:pPr>
        <w:pBdr>
          <w:top w:val="single" w:sz="4" w:space="1" w:color="auto"/>
        </w:pBdr>
        <w:rPr>
          <w:rFonts w:ascii="Tahoma" w:hAnsi="Tahoma" w:cs="Tahoma"/>
          <w:i/>
        </w:rPr>
      </w:pPr>
      <w:r w:rsidRPr="00083AAE">
        <w:rPr>
          <w:rFonts w:ascii="Tahoma" w:hAnsi="Tahoma" w:cs="Tahoma"/>
          <w:i/>
        </w:rPr>
        <w:t>Vybarvi tolik mincí, na kolik % jsi zvládl příklady.</w:t>
      </w:r>
    </w:p>
    <w:p w:rsidR="00083AAE" w:rsidRPr="00083AAE" w:rsidRDefault="00083AAE" w:rsidP="007475D3">
      <w:pPr>
        <w:pBdr>
          <w:top w:val="single" w:sz="4" w:space="1" w:color="auto"/>
        </w:pBdr>
        <w:rPr>
          <w:rFonts w:ascii="Tahoma" w:hAnsi="Tahoma" w:cs="Tahoma"/>
          <w:i/>
        </w:rPr>
      </w:pPr>
      <w:r w:rsidRPr="00083AAE">
        <w:rPr>
          <w:rFonts w:ascii="Tahoma" w:hAnsi="Tahoma" w:cs="Tahoma"/>
          <w:i/>
        </w:rPr>
        <w:t>Všechny mince představují 100</w:t>
      </w:r>
      <w:r>
        <w:rPr>
          <w:rFonts w:ascii="Tahoma" w:hAnsi="Tahoma" w:cs="Tahoma"/>
          <w:i/>
        </w:rPr>
        <w:t xml:space="preserve"> </w:t>
      </w:r>
      <w:r w:rsidRPr="00083AAE">
        <w:rPr>
          <w:rFonts w:ascii="Tahoma" w:hAnsi="Tahoma" w:cs="Tahoma"/>
          <w:i/>
        </w:rPr>
        <w:t>%</w:t>
      </w:r>
      <w:r>
        <w:rPr>
          <w:rFonts w:ascii="Tahoma" w:hAnsi="Tahoma" w:cs="Tahoma"/>
          <w:i/>
        </w:rPr>
        <w:t>.</w:t>
      </w:r>
    </w:p>
    <w:sectPr w:rsidR="00083AAE" w:rsidRPr="00083AAE" w:rsidSect="004A2282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A0" w:rsidRDefault="002D23A0">
      <w:r>
        <w:separator/>
      </w:r>
    </w:p>
  </w:endnote>
  <w:endnote w:type="continuationSeparator" w:id="0">
    <w:p w:rsidR="002D23A0" w:rsidRDefault="002D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>Byl uskutečněn z prostředků grantového projektu OPVK. 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682262">
      <w:rPr>
        <w:rFonts w:ascii="Tahoma" w:hAnsi="Tahoma" w:cs="Tahoma"/>
        <w:bCs/>
        <w:i/>
        <w:color w:val="000000"/>
        <w:sz w:val="20"/>
      </w:rPr>
      <w:t xml:space="preserve"> Dagmar </w:t>
    </w:r>
    <w:proofErr w:type="spellStart"/>
    <w:r w:rsidR="00682262">
      <w:rPr>
        <w:rFonts w:ascii="Tahoma" w:hAnsi="Tahoma" w:cs="Tahoma"/>
        <w:bCs/>
        <w:i/>
        <w:color w:val="000000"/>
        <w:sz w:val="20"/>
      </w:rPr>
      <w:t>Pohludková</w:t>
    </w:r>
    <w:proofErr w:type="spellEnd"/>
    <w:r w:rsidR="00682262">
      <w:rPr>
        <w:rFonts w:ascii="Tahoma" w:hAnsi="Tahoma" w:cs="Tahoma"/>
        <w:bCs/>
        <w:i/>
        <w:color w:val="000000"/>
        <w:sz w:val="20"/>
      </w:rPr>
      <w:t>.</w:t>
    </w:r>
  </w:p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366268" w:rsidRDefault="0036626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A0" w:rsidRDefault="002D23A0">
      <w:r>
        <w:separator/>
      </w:r>
    </w:p>
  </w:footnote>
  <w:footnote w:type="continuationSeparator" w:id="0">
    <w:p w:rsidR="002D23A0" w:rsidRDefault="002D2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9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4E1694"/>
    <w:multiLevelType w:val="hybridMultilevel"/>
    <w:tmpl w:val="B1CE9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26DBB"/>
    <w:multiLevelType w:val="hybridMultilevel"/>
    <w:tmpl w:val="64849734"/>
    <w:lvl w:ilvl="0" w:tplc="3C6EA83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0156A"/>
    <w:multiLevelType w:val="hybridMultilevel"/>
    <w:tmpl w:val="1FEC198A"/>
    <w:lvl w:ilvl="0" w:tplc="ADC2A13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21E5C"/>
    <w:multiLevelType w:val="multilevel"/>
    <w:tmpl w:val="8FE2596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B6437C3"/>
    <w:multiLevelType w:val="hybridMultilevel"/>
    <w:tmpl w:val="D04200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26BAC"/>
    <w:multiLevelType w:val="hybridMultilevel"/>
    <w:tmpl w:val="276A8A30"/>
    <w:lvl w:ilvl="0" w:tplc="9CBA054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8">
    <w:nsid w:val="5BB7543E"/>
    <w:multiLevelType w:val="hybridMultilevel"/>
    <w:tmpl w:val="AA76DA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7B830B5"/>
    <w:multiLevelType w:val="hybridMultilevel"/>
    <w:tmpl w:val="CB2E58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4E1AC2"/>
    <w:multiLevelType w:val="hybridMultilevel"/>
    <w:tmpl w:val="72BAD5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2262"/>
    <w:rsid w:val="000704BF"/>
    <w:rsid w:val="00083AAE"/>
    <w:rsid w:val="002D23A0"/>
    <w:rsid w:val="0033154B"/>
    <w:rsid w:val="00366268"/>
    <w:rsid w:val="004A2282"/>
    <w:rsid w:val="00517434"/>
    <w:rsid w:val="0060224A"/>
    <w:rsid w:val="00673B7C"/>
    <w:rsid w:val="00682262"/>
    <w:rsid w:val="00685F86"/>
    <w:rsid w:val="006A1B0D"/>
    <w:rsid w:val="0071483C"/>
    <w:rsid w:val="007475D3"/>
    <w:rsid w:val="0085308D"/>
    <w:rsid w:val="00883E2C"/>
    <w:rsid w:val="00983D20"/>
    <w:rsid w:val="00AF3EBE"/>
    <w:rsid w:val="00B14353"/>
    <w:rsid w:val="00B329E8"/>
    <w:rsid w:val="00BF0221"/>
    <w:rsid w:val="00C145B2"/>
    <w:rsid w:val="00C46727"/>
    <w:rsid w:val="00C55FBE"/>
    <w:rsid w:val="00C91BB7"/>
    <w:rsid w:val="00DC67D3"/>
    <w:rsid w:val="00F92E98"/>
    <w:rsid w:val="00FC002E"/>
    <w:rsid w:val="00FF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4A2282"/>
    <w:rPr>
      <w:sz w:val="24"/>
      <w:szCs w:val="24"/>
    </w:rPr>
  </w:style>
  <w:style w:type="paragraph" w:styleId="Nadpis1">
    <w:name w:val="heading 1"/>
    <w:basedOn w:val="Normln"/>
    <w:next w:val="Normln"/>
    <w:qFormat/>
    <w:rsid w:val="004A228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A2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A2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A22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A2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A228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A2282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qFormat/>
    <w:rsid w:val="004A2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4A2282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rsid w:val="004A228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4A228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4A228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4A2282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4A2282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semiHidden/>
    <w:rsid w:val="004A2282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rsid w:val="004A2282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semiHidden/>
    <w:unhideWhenUsed/>
    <w:qFormat/>
    <w:rsid w:val="004A228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unhideWhenUsed/>
    <w:qFormat/>
    <w:rsid w:val="004A2282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unhideWhenUsed/>
    <w:qFormat/>
    <w:rsid w:val="004A2282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4A2282"/>
    <w:rPr>
      <w:b/>
      <w:bCs/>
      <w:sz w:val="20"/>
      <w:szCs w:val="20"/>
    </w:rPr>
  </w:style>
  <w:style w:type="paragraph" w:styleId="Nzev">
    <w:name w:val="Title"/>
    <w:basedOn w:val="Normln"/>
    <w:qFormat/>
    <w:rsid w:val="004A2282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rsid w:val="004A2282"/>
    <w:rPr>
      <w:sz w:val="24"/>
      <w:lang w:val="en-US"/>
    </w:rPr>
  </w:style>
  <w:style w:type="paragraph" w:styleId="Podtitul">
    <w:name w:val="Subtitle"/>
    <w:basedOn w:val="Normln"/>
    <w:qFormat/>
    <w:rsid w:val="004A2282"/>
    <w:rPr>
      <w:b/>
      <w:bCs/>
    </w:rPr>
  </w:style>
  <w:style w:type="character" w:customStyle="1" w:styleId="PodtitulChar">
    <w:name w:val="Podtitul Char"/>
    <w:basedOn w:val="Standardnpsmoodstavce"/>
    <w:rsid w:val="004A2282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4A2282"/>
    <w:rPr>
      <w:b/>
      <w:bCs/>
    </w:rPr>
  </w:style>
  <w:style w:type="paragraph" w:styleId="Bezmezer">
    <w:name w:val="No Spacing"/>
    <w:qFormat/>
    <w:rsid w:val="004A2282"/>
    <w:rPr>
      <w:sz w:val="24"/>
      <w:szCs w:val="24"/>
    </w:rPr>
  </w:style>
  <w:style w:type="character" w:customStyle="1" w:styleId="BezmezerChar">
    <w:name w:val="Bez mezer Char"/>
    <w:basedOn w:val="Standardnpsmoodstavce"/>
    <w:rsid w:val="004A2282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4A2282"/>
    <w:pPr>
      <w:ind w:left="708"/>
    </w:pPr>
  </w:style>
  <w:style w:type="paragraph" w:styleId="Nadpisobsahu">
    <w:name w:val="TOC Heading"/>
    <w:basedOn w:val="Nadpis1"/>
    <w:next w:val="Normln"/>
    <w:qFormat/>
    <w:rsid w:val="004A228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4A22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4A2282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4A2282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4A2282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4A2282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4A2282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4A2282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4A2282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semiHidden/>
    <w:unhideWhenUsed/>
    <w:rsid w:val="004A2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4A2282"/>
    <w:rPr>
      <w:sz w:val="24"/>
      <w:szCs w:val="24"/>
    </w:rPr>
  </w:style>
  <w:style w:type="paragraph" w:styleId="Zpat">
    <w:name w:val="footer"/>
    <w:basedOn w:val="Normln"/>
    <w:semiHidden/>
    <w:unhideWhenUsed/>
    <w:rsid w:val="004A2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4A2282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A22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4A228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unhideWhenUsed/>
    <w:rsid w:val="004A228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semiHidden/>
    <w:unhideWhenUsed/>
    <w:rsid w:val="004A22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311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Nбzev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Výukový materiál zpracovaný v rámci projektu</vt:lpstr>
      <vt:lpstr>Výukový materiál zpracovaný v rámci projektu</vt:lpstr>
    </vt:vector>
  </TitlesOfParts>
  <Company/>
  <LinksUpToDate>false</LinksUpToDate>
  <CharactersWithSpaces>2142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15</cp:revision>
  <cp:lastPrinted>2011-02-01T10:58:00Z</cp:lastPrinted>
  <dcterms:created xsi:type="dcterms:W3CDTF">2011-06-09T16:13:00Z</dcterms:created>
  <dcterms:modified xsi:type="dcterms:W3CDTF">2011-07-13T15:56:00Z</dcterms:modified>
</cp:coreProperties>
</file>