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B33414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33414">
        <w:rPr>
          <w:rFonts w:ascii="Tahoma" w:hAnsi="Tahoma" w:cs="Tahoma"/>
        </w:rPr>
        <w:t>III/2 č. 7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B33414">
        <w:rPr>
          <w:rFonts w:ascii="Tahoma" w:hAnsi="Tahoma" w:cs="Tahoma"/>
          <w:b/>
        </w:rPr>
        <w:t xml:space="preserve"> </w:t>
      </w:r>
      <w:r w:rsidR="00B33414" w:rsidRPr="00B33414">
        <w:rPr>
          <w:rFonts w:ascii="Tahoma" w:hAnsi="Tahoma" w:cs="Tahoma"/>
        </w:rPr>
        <w:t>18. 6. 2012</w:t>
      </w:r>
      <w:r w:rsidR="00B33414">
        <w:rPr>
          <w:rFonts w:ascii="Tahoma" w:hAnsi="Tahoma" w:cs="Tahoma"/>
          <w:b/>
        </w:rPr>
        <w:tab/>
      </w:r>
      <w:r w:rsidR="00B33414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B33414">
        <w:rPr>
          <w:rFonts w:ascii="Tahoma" w:hAnsi="Tahoma" w:cs="Tahoma"/>
          <w:b/>
        </w:rPr>
        <w:t xml:space="preserve"> </w:t>
      </w:r>
      <w:r w:rsidR="00B33414" w:rsidRPr="00B33414">
        <w:rPr>
          <w:rFonts w:ascii="Tahoma" w:hAnsi="Tahoma" w:cs="Tahoma"/>
        </w:rPr>
        <w:t>13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B33414">
        <w:rPr>
          <w:rFonts w:ascii="Tahoma" w:hAnsi="Tahoma" w:cs="Tahoma"/>
          <w:b/>
        </w:rPr>
        <w:t xml:space="preserve"> </w:t>
      </w:r>
      <w:r w:rsidR="00B33414" w:rsidRPr="00B33414">
        <w:rPr>
          <w:rFonts w:ascii="Tahoma" w:hAnsi="Tahoma" w:cs="Tahoma"/>
        </w:rPr>
        <w:t>6.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B33414">
        <w:rPr>
          <w:rFonts w:ascii="Tahoma" w:hAnsi="Tahoma" w:cs="Tahoma"/>
          <w:b/>
        </w:rPr>
        <w:t xml:space="preserve"> </w:t>
      </w:r>
      <w:r w:rsidR="00B33414" w:rsidRPr="00B33414">
        <w:rPr>
          <w:rFonts w:ascii="Tahoma" w:hAnsi="Tahoma" w:cs="Tahoma"/>
        </w:rPr>
        <w:t>Matematika</w:t>
      </w:r>
    </w:p>
    <w:p w:rsidR="00F0055F" w:rsidRDefault="00DA3B05" w:rsidP="0042381F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504D26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Konstrukční úlohy – trojúhelníky, osová souměrnost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04D26" w:rsidP="00504D2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je určen k samostatné práci žáků při shrnutí konstrukčních úloh v 6. ročníku. Žáci jednak konstruují trojúhelník podle postupu vyjádřeného matematickou symbolikou, jednak mají sestrojit trojúhelník ze zadaných stran nebo podle druhu – rovnoramenný trojúhelník. Jedna úloha je zaměřena na konstrukci obrazu čtverce v osové souměrnosti se zadáním osy, která prochází danými stranami čtverce. Při kontrole je kladen důraz na přesnost, správnost a pečlivost rýsování, je možné pracovat dále s trojúhelníky – druhy podle úhlů, stran a jejich vlastnosti.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B33414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AA1ADB" w:rsidRDefault="00AA1ADB" w:rsidP="00493A6C">
            <w:pPr>
              <w:spacing w:line="276" w:lineRule="auto"/>
              <w:rPr>
                <w:rFonts w:ascii="Tahoma" w:hAnsi="Tahoma" w:cs="Tahoma"/>
              </w:rPr>
            </w:pPr>
            <w:r w:rsidRPr="00AA1ADB">
              <w:rPr>
                <w:rFonts w:ascii="Tahoma" w:hAnsi="Tahoma" w:cs="Tahoma"/>
              </w:rPr>
              <w:t>Zdůvodňuje a využívá polohové a metrické vlastnosti základních rovinných útvarů při řešení úloh a jednoduchých praktických problémů; využívá potřebnou matematickou symboliku.</w:t>
            </w:r>
          </w:p>
          <w:p w:rsidR="00AA1ADB" w:rsidRPr="00AA1ADB" w:rsidRDefault="00AA1ADB" w:rsidP="00493A6C">
            <w:pPr>
              <w:spacing w:line="276" w:lineRule="auto"/>
              <w:rPr>
                <w:rFonts w:ascii="Tahoma" w:hAnsi="Tahoma" w:cs="Tahoma"/>
              </w:rPr>
            </w:pPr>
            <w:r w:rsidRPr="00AA1ADB">
              <w:rPr>
                <w:rFonts w:ascii="Tahoma" w:hAnsi="Tahoma" w:cs="Tahoma"/>
              </w:rPr>
              <w:t>Načrtne a sestrojí rovinné útvary.</w:t>
            </w:r>
          </w:p>
          <w:p w:rsidR="00AA1ADB" w:rsidRPr="00493A6C" w:rsidRDefault="00AA1ADB" w:rsidP="00493A6C">
            <w:pPr>
              <w:spacing w:line="276" w:lineRule="auto"/>
              <w:rPr>
                <w:rFonts w:ascii="Tahoma" w:hAnsi="Tahoma" w:cs="Tahoma"/>
              </w:rPr>
            </w:pPr>
            <w:r w:rsidRPr="00AA1ADB">
              <w:rPr>
                <w:rFonts w:ascii="Tahoma" w:hAnsi="Tahoma" w:cs="Tahoma"/>
              </w:rPr>
              <w:t>Načrtne a sestrojí obraz rovinného útvaru ve středové a osové souměrnosti, určí osově a středově souměrný útvar.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AA1AD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AA1ADB" w:rsidP="00BC5EC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matematická symbolika u konstrukčních úloh, trojúhelník, kružnice opsaná trojúhelníku, </w:t>
            </w:r>
            <w:r w:rsidR="00BC5EC4">
              <w:rPr>
                <w:rFonts w:ascii="Tahoma" w:hAnsi="Tahoma" w:cs="Tahoma"/>
              </w:rPr>
              <w:t xml:space="preserve">osy stran trojúhelníku, </w:t>
            </w:r>
            <w:r>
              <w:rPr>
                <w:rFonts w:ascii="Tahoma" w:hAnsi="Tahoma" w:cs="Tahoma"/>
              </w:rPr>
              <w:t xml:space="preserve">konstrukce obrazu </w:t>
            </w:r>
            <w:r w:rsidR="00BC5EC4">
              <w:rPr>
                <w:rFonts w:ascii="Tahoma" w:hAnsi="Tahoma" w:cs="Tahoma"/>
              </w:rPr>
              <w:t xml:space="preserve">čtverce </w:t>
            </w:r>
            <w:r>
              <w:rPr>
                <w:rFonts w:ascii="Tahoma" w:hAnsi="Tahoma" w:cs="Tahoma"/>
              </w:rPr>
              <w:t xml:space="preserve">v osové </w:t>
            </w:r>
            <w:r>
              <w:rPr>
                <w:rFonts w:ascii="Tahoma" w:hAnsi="Tahoma" w:cs="Tahoma"/>
              </w:rPr>
              <w:lastRenderedPageBreak/>
              <w:t>souměrnosti, náčrt a konstrukce</w:t>
            </w:r>
            <w:r w:rsidR="00BC5EC4">
              <w:rPr>
                <w:rFonts w:ascii="Tahoma" w:hAnsi="Tahoma" w:cs="Tahoma"/>
              </w:rPr>
              <w:t xml:space="preserve"> daného rovinného útvaru podle zadání, těžnice a výšky v trojúhelníku, druhy trojúhelníků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AA1ADB" w:rsidP="00AA1AD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kompetence k učení, pracovní,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E39B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B3341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FC3A4F" w:rsidP="00FC3A4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Konstrukční úlohy</w:t>
      </w:r>
    </w:p>
    <w:p w:rsidR="006F2DF6" w:rsidRDefault="006F2DF6" w:rsidP="00FC3A4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trojúhelníky, osová souměrnost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C3A4F" w:rsidRDefault="00FC3A4F" w:rsidP="0094374D">
      <w:pPr>
        <w:rPr>
          <w:rFonts w:ascii="Tahoma" w:hAnsi="Tahoma" w:cs="Tahoma"/>
          <w:b/>
        </w:rPr>
      </w:pPr>
    </w:p>
    <w:p w:rsidR="00FC3A4F" w:rsidRDefault="00FC3A4F" w:rsidP="00FC3A4F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Sestroj podle zadání a zapiš odpověď:</w:t>
      </w:r>
      <w:r w:rsidR="006F2DF6">
        <w:rPr>
          <w:rFonts w:ascii="Tahoma" w:hAnsi="Tahoma" w:cs="Tahoma"/>
          <w:b/>
        </w:rPr>
        <w:t xml:space="preserve"> </w:t>
      </w:r>
    </w:p>
    <w:p w:rsidR="00FC3A4F" w:rsidRDefault="00FC3A4F" w:rsidP="00FC3A4F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KL, m=8,3cm</m:t>
        </m:r>
      </m:oMath>
    </w:p>
    <w:p w:rsidR="00FC3A4F" w:rsidRDefault="00FC3A4F" w:rsidP="00FC3A4F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&lt;KLX,</m:t>
        </m:r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&lt;KLX</m:t>
            </m:r>
          </m:e>
        </m:d>
        <m:r>
          <w:rPr>
            <w:rFonts w:ascii="Cambria Math" w:hAnsi="Cambria Math" w:cs="Tahoma"/>
          </w:rPr>
          <m:t>=107°</m:t>
        </m:r>
      </m:oMath>
    </w:p>
    <w:p w:rsidR="00FC3A4F" w:rsidRDefault="00FC3A4F" w:rsidP="00FC3A4F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k, k(L, 4,4cm)</m:t>
        </m:r>
      </m:oMath>
    </w:p>
    <w:p w:rsidR="00FC3A4F" w:rsidRDefault="00FC3A4F" w:rsidP="00FC3A4F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M, M∈→LX∩k</m:t>
        </m:r>
      </m:oMath>
    </w:p>
    <w:p w:rsidR="00FC3A4F" w:rsidRDefault="00FC3A4F" w:rsidP="00FC3A4F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Sestrojil jsem:…………………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:rsidR="00FC3A4F" w:rsidRDefault="00FC3A4F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613246" w:rsidRDefault="00613246" w:rsidP="00FC3A4F">
      <w:pPr>
        <w:rPr>
          <w:rFonts w:ascii="Tahoma" w:hAnsi="Tahoma" w:cs="Tahoma"/>
        </w:rPr>
      </w:pPr>
    </w:p>
    <w:p w:rsidR="00FC3A4F" w:rsidRDefault="00FC3A4F" w:rsidP="00FC3A4F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 w:rsidRPr="00FC3A4F">
        <w:rPr>
          <w:rFonts w:ascii="Tahoma" w:hAnsi="Tahoma" w:cs="Tahoma"/>
          <w:b/>
        </w:rPr>
        <w:t>Sestroj libovolný rovnoramenný trojúhelník ABC a pak mu opiš kružnici.</w:t>
      </w:r>
    </w:p>
    <w:p w:rsidR="00613246" w:rsidRPr="006F2DF6" w:rsidRDefault="006F2DF6" w:rsidP="00613246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Náčrt, konstrukce.</w:t>
      </w: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Default="00613246" w:rsidP="00613246">
      <w:pPr>
        <w:rPr>
          <w:rFonts w:ascii="Tahoma" w:hAnsi="Tahoma" w:cs="Tahoma"/>
          <w:b/>
        </w:rPr>
      </w:pPr>
    </w:p>
    <w:p w:rsidR="00613246" w:rsidRPr="00613246" w:rsidRDefault="00613246" w:rsidP="00613246">
      <w:pPr>
        <w:rPr>
          <w:rFonts w:ascii="Tahoma" w:hAnsi="Tahoma" w:cs="Tahoma"/>
          <w:b/>
        </w:rPr>
      </w:pPr>
    </w:p>
    <w:p w:rsidR="00613246" w:rsidRPr="00613246" w:rsidRDefault="00FC3A4F" w:rsidP="00FC3A4F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Sestroj:</w:t>
      </w:r>
    </w:p>
    <w:p w:rsidR="00613246" w:rsidRDefault="00FC3A4F" w:rsidP="00613246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m:oMath>
        <m:r>
          <w:rPr>
            <w:rFonts w:ascii="Cambria Math" w:hAnsi="Cambria Math" w:cs="Tahoma"/>
          </w:rPr>
          <m:t>O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o</m:t>
            </m:r>
          </m:e>
        </m:d>
        <m:r>
          <w:rPr>
            <w:rFonts w:ascii="Cambria Math" w:hAnsi="Cambria Math" w:cs="Tahoma"/>
          </w:rPr>
          <m:t>: ∎CDEF→∎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D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E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F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</m:oMath>
      <w:r w:rsidR="00613246" w:rsidRPr="00613246">
        <w:rPr>
          <w:rFonts w:ascii="Tahoma" w:hAnsi="Tahoma" w:cs="Tahoma"/>
        </w:rPr>
        <w:t xml:space="preserve"> , kde </w:t>
      </w:r>
      <m:oMath>
        <m:r>
          <w:rPr>
            <w:rFonts w:ascii="Cambria Math" w:hAnsi="Cambria Math" w:cs="Tahoma"/>
          </w:rPr>
          <m:t>∎CDEF:c=d=5,5cm</m:t>
        </m:r>
      </m:oMath>
      <w:r w:rsidR="00613246" w:rsidRPr="00613246">
        <w:rPr>
          <w:rFonts w:ascii="Tahoma" w:hAnsi="Tahoma" w:cs="Tahoma"/>
        </w:rPr>
        <w:t xml:space="preserve"> a </w:t>
      </w:r>
      <w:proofErr w:type="gramStart"/>
      <w:r w:rsidR="00613246" w:rsidRPr="00613246">
        <w:rPr>
          <w:rFonts w:ascii="Tahoma" w:hAnsi="Tahoma" w:cs="Tahoma"/>
        </w:rPr>
        <w:t xml:space="preserve">osa </w:t>
      </w:r>
      <w:r w:rsidR="00613246" w:rsidRPr="00613246">
        <w:rPr>
          <w:rFonts w:ascii="Tahoma" w:hAnsi="Tahoma" w:cs="Tahoma"/>
          <w:b/>
          <w:i/>
          <w:u w:val="single"/>
        </w:rPr>
        <w:t>o</w:t>
      </w:r>
      <w:r w:rsidR="00613246" w:rsidRPr="00613246">
        <w:rPr>
          <w:rFonts w:ascii="Tahoma" w:hAnsi="Tahoma" w:cs="Tahoma"/>
        </w:rPr>
        <w:t xml:space="preserve"> prochází</w:t>
      </w:r>
      <w:proofErr w:type="gramEnd"/>
      <w:r w:rsidR="00613246" w:rsidRPr="00613246">
        <w:rPr>
          <w:rFonts w:ascii="Tahoma" w:hAnsi="Tahoma" w:cs="Tahoma"/>
        </w:rPr>
        <w:t xml:space="preserve"> stranami </w:t>
      </w:r>
      <w:r w:rsidR="00613246" w:rsidRPr="00613246">
        <w:rPr>
          <w:rFonts w:ascii="Tahoma" w:hAnsi="Tahoma" w:cs="Tahoma"/>
          <w:b/>
          <w:i/>
        </w:rPr>
        <w:t>DE</w:t>
      </w:r>
      <w:r w:rsidR="00613246" w:rsidRPr="00613246">
        <w:rPr>
          <w:rFonts w:ascii="Tahoma" w:hAnsi="Tahoma" w:cs="Tahoma"/>
        </w:rPr>
        <w:t xml:space="preserve"> a </w:t>
      </w:r>
      <w:r w:rsidR="00613246" w:rsidRPr="00613246">
        <w:rPr>
          <w:rFonts w:ascii="Tahoma" w:hAnsi="Tahoma" w:cs="Tahoma"/>
          <w:b/>
          <w:i/>
        </w:rPr>
        <w:t>EF</w:t>
      </w:r>
      <w:r w:rsidR="00613246" w:rsidRPr="00613246">
        <w:rPr>
          <w:rFonts w:ascii="Tahoma" w:hAnsi="Tahoma" w:cs="Tahoma"/>
        </w:rPr>
        <w:t>.</w:t>
      </w:r>
      <w:r w:rsidR="00613246">
        <w:rPr>
          <w:rFonts w:ascii="Tahoma" w:hAnsi="Tahoma" w:cs="Tahoma"/>
        </w:rPr>
        <w:t xml:space="preserve"> </w:t>
      </w:r>
    </w:p>
    <w:p w:rsidR="00FC3A4F" w:rsidRPr="00613246" w:rsidRDefault="00613246" w:rsidP="00613246">
      <w:pPr>
        <w:pStyle w:val="Odstavecseseznamem"/>
        <w:ind w:left="720"/>
        <w:rPr>
          <w:rFonts w:ascii="Tahoma" w:hAnsi="Tahoma" w:cs="Tahoma"/>
          <w:i/>
        </w:rPr>
      </w:pPr>
      <w:r w:rsidRPr="00613246">
        <w:rPr>
          <w:rFonts w:ascii="Tahoma" w:hAnsi="Tahoma" w:cs="Tahoma"/>
          <w:i/>
        </w:rPr>
        <w:t>Náčrt, konstrukce.</w:t>
      </w: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Default="00613246" w:rsidP="00613246">
      <w:pPr>
        <w:pStyle w:val="Odstavecseseznamem"/>
        <w:ind w:left="720"/>
        <w:rPr>
          <w:rFonts w:ascii="Tahoma" w:hAnsi="Tahoma" w:cs="Tahoma"/>
        </w:rPr>
      </w:pPr>
    </w:p>
    <w:p w:rsidR="00613246" w:rsidRPr="00F33415" w:rsidRDefault="00662B96" w:rsidP="00613246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912E1B">
        <w:rPr>
          <w:rFonts w:ascii="Tahoma" w:hAnsi="Tahoma" w:cs="Tahoma"/>
          <w:b/>
        </w:rPr>
        <w:t>Sestroj trojúhelník PQR:</w:t>
      </w:r>
      <w:r>
        <w:rPr>
          <w:rFonts w:ascii="Tahoma" w:hAnsi="Tahoma" w:cs="Tahoma"/>
        </w:rPr>
        <w:t xml:space="preserve"> p = 8 cm, q = 6 cm, r = 10 cm.</w:t>
      </w:r>
      <w:r w:rsidR="00912E1B">
        <w:rPr>
          <w:rFonts w:ascii="Tahoma" w:hAnsi="Tahoma" w:cs="Tahoma"/>
        </w:rPr>
        <w:t xml:space="preserve"> V trojúhelníku sestroj a správně označ </w:t>
      </w:r>
      <w:r w:rsidR="00912E1B" w:rsidRPr="00912E1B">
        <w:rPr>
          <w:rFonts w:ascii="Tahoma" w:hAnsi="Tahoma" w:cs="Tahoma"/>
          <w:b/>
        </w:rPr>
        <w:t>výšku</w:t>
      </w:r>
      <w:r w:rsidR="00912E1B">
        <w:rPr>
          <w:rFonts w:ascii="Tahoma" w:hAnsi="Tahoma" w:cs="Tahoma"/>
        </w:rPr>
        <w:t xml:space="preserve"> na stranu </w:t>
      </w:r>
      <w:r w:rsidR="00912E1B" w:rsidRPr="00912E1B">
        <w:rPr>
          <w:rFonts w:ascii="Tahoma" w:hAnsi="Tahoma" w:cs="Tahoma"/>
          <w:b/>
          <w:i/>
        </w:rPr>
        <w:t>r</w:t>
      </w:r>
      <w:r w:rsidR="00912E1B">
        <w:rPr>
          <w:rFonts w:ascii="Tahoma" w:hAnsi="Tahoma" w:cs="Tahoma"/>
        </w:rPr>
        <w:t xml:space="preserve"> a </w:t>
      </w:r>
      <w:r w:rsidR="00912E1B" w:rsidRPr="00912E1B">
        <w:rPr>
          <w:rFonts w:ascii="Tahoma" w:hAnsi="Tahoma" w:cs="Tahoma"/>
          <w:b/>
        </w:rPr>
        <w:t>těžnici</w:t>
      </w:r>
      <w:r w:rsidR="00912E1B">
        <w:rPr>
          <w:rFonts w:ascii="Tahoma" w:hAnsi="Tahoma" w:cs="Tahoma"/>
        </w:rPr>
        <w:t xml:space="preserve"> na stranu </w:t>
      </w:r>
      <w:r w:rsidR="00912E1B" w:rsidRPr="00912E1B">
        <w:rPr>
          <w:rFonts w:ascii="Tahoma" w:hAnsi="Tahoma" w:cs="Tahoma"/>
          <w:b/>
          <w:i/>
        </w:rPr>
        <w:t>p</w:t>
      </w:r>
      <w:r w:rsidR="00912E1B">
        <w:rPr>
          <w:rFonts w:ascii="Tahoma" w:hAnsi="Tahoma" w:cs="Tahoma"/>
          <w:b/>
          <w:i/>
        </w:rPr>
        <w:t xml:space="preserve">. </w:t>
      </w:r>
      <w:r w:rsidR="00912E1B">
        <w:rPr>
          <w:rFonts w:ascii="Tahoma" w:hAnsi="Tahoma" w:cs="Tahoma"/>
          <w:i/>
        </w:rPr>
        <w:t>Náčrt, rozbor a postup konstrukce</w:t>
      </w:r>
      <w:r w:rsidR="006F2DF6">
        <w:rPr>
          <w:rFonts w:ascii="Tahoma" w:hAnsi="Tahoma" w:cs="Tahoma"/>
          <w:i/>
        </w:rPr>
        <w:t>, konstrukce</w:t>
      </w:r>
      <w:r w:rsidR="00912E1B">
        <w:rPr>
          <w:rFonts w:ascii="Tahoma" w:hAnsi="Tahoma" w:cs="Tahoma"/>
          <w:i/>
        </w:rPr>
        <w:t xml:space="preserve">. </w:t>
      </w: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  <w:b/>
        </w:rPr>
      </w:pPr>
      <w:r w:rsidRPr="00F33415">
        <w:rPr>
          <w:rFonts w:ascii="Tahoma" w:hAnsi="Tahoma" w:cs="Tahoma"/>
        </w:rPr>
        <w:t>ŘEŠENÍ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Konstrukční úlohy</w:t>
      </w:r>
    </w:p>
    <w:p w:rsidR="00F33415" w:rsidRDefault="00F33415" w:rsidP="00F3341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trojúhelníky, osová souměrnost</w:t>
      </w:r>
    </w:p>
    <w:p w:rsidR="00F33415" w:rsidRPr="00DB5116" w:rsidRDefault="00DB5116" w:rsidP="00F33415">
      <w:pPr>
        <w:rPr>
          <w:rFonts w:ascii="Tahoma" w:hAnsi="Tahoma" w:cs="Tahoma"/>
          <w:i/>
        </w:rPr>
      </w:pPr>
      <w:r w:rsidRPr="00DB5116">
        <w:rPr>
          <w:rFonts w:ascii="Tahoma" w:hAnsi="Tahoma" w:cs="Tahoma"/>
          <w:i/>
        </w:rPr>
        <w:t>Pozn.: obrázky jsou pouze ilustrativní.</w:t>
      </w: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Sestroj podle zadání a zapiš odpověď: </w:t>
      </w:r>
    </w:p>
    <w:p w:rsidR="00F33415" w:rsidRDefault="00F33415" w:rsidP="00F33415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KL, m=8,3cm</m:t>
        </m:r>
      </m:oMath>
    </w:p>
    <w:p w:rsidR="00F33415" w:rsidRDefault="00F33415" w:rsidP="00F33415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&lt;KLX,</m:t>
        </m:r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&lt;KLX</m:t>
            </m:r>
          </m:e>
        </m:d>
        <m:r>
          <w:rPr>
            <w:rFonts w:ascii="Cambria Math" w:hAnsi="Cambria Math" w:cs="Tahoma"/>
          </w:rPr>
          <m:t>=107°</m:t>
        </m:r>
      </m:oMath>
    </w:p>
    <w:p w:rsidR="00F33415" w:rsidRDefault="00F33415" w:rsidP="00F33415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k, k(L, 4,4cm)</m:t>
        </m:r>
      </m:oMath>
    </w:p>
    <w:p w:rsidR="00F33415" w:rsidRDefault="00F33415" w:rsidP="00F33415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M, M∈→LX∩k</m:t>
        </m:r>
      </m:oMath>
    </w:p>
    <w:p w:rsidR="00F33415" w:rsidRDefault="00F33415" w:rsidP="00F33415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Sestrojil jsem: </w:t>
      </w:r>
      <w:r w:rsidRPr="00F33415">
        <w:rPr>
          <w:rFonts w:ascii="Tahoma" w:hAnsi="Tahoma" w:cs="Tahoma"/>
          <w:b/>
        </w:rPr>
        <w:t>tupoúhlý trojúhelník KLM</w:t>
      </w:r>
      <w:r w:rsidR="00EA28C6">
        <w:rPr>
          <w:rFonts w:ascii="Tahoma" w:hAnsi="Tahoma" w:cs="Tahoma"/>
          <w:b/>
        </w:rPr>
        <w:t xml:space="preserve">, </w:t>
      </w:r>
      <w:r w:rsidR="00EA28C6" w:rsidRPr="00EA28C6">
        <w:rPr>
          <w:rFonts w:ascii="Tahoma" w:hAnsi="Tahoma" w:cs="Tahoma"/>
        </w:rPr>
        <w:t xml:space="preserve">konstrukce podle věty </w:t>
      </w:r>
      <w:r w:rsidR="00EA28C6">
        <w:rPr>
          <w:rFonts w:ascii="Tahoma" w:hAnsi="Tahoma" w:cs="Tahoma"/>
        </w:rPr>
        <w:t>(</w:t>
      </w:r>
      <w:proofErr w:type="spellStart"/>
      <w:r w:rsidR="00EA28C6" w:rsidRPr="00EA28C6">
        <w:rPr>
          <w:rFonts w:ascii="Tahoma" w:hAnsi="Tahoma" w:cs="Tahoma"/>
        </w:rPr>
        <w:t>sus</w:t>
      </w:r>
      <w:proofErr w:type="spellEnd"/>
      <w:r w:rsidR="00EA28C6">
        <w:rPr>
          <w:rFonts w:ascii="Tahoma" w:hAnsi="Tahoma" w:cs="Tahoma"/>
        </w:rPr>
        <w:t>)</w:t>
      </w: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F33415" w:rsidRDefault="00F33415" w:rsidP="00F33415">
      <w:pPr>
        <w:rPr>
          <w:rFonts w:ascii="Tahoma" w:hAnsi="Tahoma" w:cs="Tahoma"/>
        </w:rPr>
      </w:pPr>
    </w:p>
    <w:p w:rsidR="00307062" w:rsidRDefault="00307062" w:rsidP="00F33415">
      <w:pPr>
        <w:rPr>
          <w:rFonts w:ascii="Tahoma" w:hAnsi="Tahoma" w:cs="Tahoma"/>
        </w:rPr>
      </w:pPr>
    </w:p>
    <w:p w:rsidR="00F33415" w:rsidRDefault="00F33415" w:rsidP="00F33415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 w:rsidRPr="00FC3A4F">
        <w:rPr>
          <w:rFonts w:ascii="Tahoma" w:hAnsi="Tahoma" w:cs="Tahoma"/>
          <w:b/>
        </w:rPr>
        <w:t>Sestroj libovolný rovnoramenný trojúhelník ABC a pak mu opiš kružnici.</w:t>
      </w:r>
    </w:p>
    <w:p w:rsidR="00F33415" w:rsidRPr="00307062" w:rsidRDefault="00F33415" w:rsidP="00F33415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Náčrt, konstrukc</w:t>
      </w:r>
      <w:r w:rsidR="00307062">
        <w:rPr>
          <w:rFonts w:ascii="Tahoma" w:hAnsi="Tahoma" w:cs="Tahoma"/>
          <w:i/>
        </w:rPr>
        <w:t>e.</w:t>
      </w: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B9119F" w:rsidP="00F33415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3602990" cy="383159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8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F33415" w:rsidRDefault="00F33415" w:rsidP="00F33415">
      <w:pPr>
        <w:rPr>
          <w:rFonts w:ascii="Tahoma" w:hAnsi="Tahoma" w:cs="Tahoma"/>
          <w:b/>
        </w:rPr>
      </w:pPr>
    </w:p>
    <w:p w:rsidR="00B9119F" w:rsidRDefault="00B9119F" w:rsidP="00F33415">
      <w:pPr>
        <w:rPr>
          <w:rFonts w:ascii="Tahoma" w:hAnsi="Tahoma" w:cs="Tahoma"/>
          <w:b/>
        </w:rPr>
      </w:pPr>
    </w:p>
    <w:p w:rsidR="00B9119F" w:rsidRDefault="00B9119F" w:rsidP="00F33415">
      <w:pPr>
        <w:rPr>
          <w:rFonts w:ascii="Tahoma" w:hAnsi="Tahoma" w:cs="Tahoma"/>
          <w:b/>
        </w:rPr>
      </w:pPr>
    </w:p>
    <w:p w:rsidR="00B9119F" w:rsidRDefault="00B9119F" w:rsidP="00F33415">
      <w:pPr>
        <w:rPr>
          <w:rFonts w:ascii="Tahoma" w:hAnsi="Tahoma" w:cs="Tahoma"/>
          <w:b/>
        </w:rPr>
      </w:pPr>
    </w:p>
    <w:p w:rsidR="00F33415" w:rsidRPr="00613246" w:rsidRDefault="00F33415" w:rsidP="00F33415">
      <w:pPr>
        <w:rPr>
          <w:rFonts w:ascii="Tahoma" w:hAnsi="Tahoma" w:cs="Tahoma"/>
          <w:b/>
        </w:rPr>
      </w:pPr>
    </w:p>
    <w:p w:rsidR="00F33415" w:rsidRPr="00613246" w:rsidRDefault="00F33415" w:rsidP="00F33415">
      <w:pPr>
        <w:pStyle w:val="Odstavecseseznamem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Sestroj:</w:t>
      </w:r>
    </w:p>
    <w:p w:rsidR="00F33415" w:rsidRDefault="00F33415" w:rsidP="00F33415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 </w:t>
      </w:r>
      <m:oMath>
        <m:r>
          <w:rPr>
            <w:rFonts w:ascii="Cambria Math" w:hAnsi="Cambria Math" w:cs="Tahoma"/>
          </w:rPr>
          <m:t>O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o</m:t>
            </m:r>
          </m:e>
        </m:d>
        <m:r>
          <w:rPr>
            <w:rFonts w:ascii="Cambria Math" w:hAnsi="Cambria Math" w:cs="Tahoma"/>
          </w:rPr>
          <m:t>: ∎CDEF→∎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D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E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F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</m:oMath>
      <w:r w:rsidRPr="00613246">
        <w:rPr>
          <w:rFonts w:ascii="Tahoma" w:hAnsi="Tahoma" w:cs="Tahoma"/>
        </w:rPr>
        <w:t xml:space="preserve"> , kde </w:t>
      </w:r>
      <m:oMath>
        <m:r>
          <w:rPr>
            <w:rFonts w:ascii="Cambria Math" w:hAnsi="Cambria Math" w:cs="Tahoma"/>
          </w:rPr>
          <m:t>∎CDEF:c=d=5,5cm</m:t>
        </m:r>
      </m:oMath>
      <w:r w:rsidRPr="00613246">
        <w:rPr>
          <w:rFonts w:ascii="Tahoma" w:hAnsi="Tahoma" w:cs="Tahoma"/>
        </w:rPr>
        <w:t xml:space="preserve"> a </w:t>
      </w:r>
      <w:proofErr w:type="gramStart"/>
      <w:r w:rsidRPr="00613246">
        <w:rPr>
          <w:rFonts w:ascii="Tahoma" w:hAnsi="Tahoma" w:cs="Tahoma"/>
        </w:rPr>
        <w:t xml:space="preserve">osa </w:t>
      </w:r>
      <w:r w:rsidRPr="00613246">
        <w:rPr>
          <w:rFonts w:ascii="Tahoma" w:hAnsi="Tahoma" w:cs="Tahoma"/>
          <w:b/>
          <w:i/>
          <w:u w:val="single"/>
        </w:rPr>
        <w:t>o</w:t>
      </w:r>
      <w:r w:rsidRPr="00613246">
        <w:rPr>
          <w:rFonts w:ascii="Tahoma" w:hAnsi="Tahoma" w:cs="Tahoma"/>
        </w:rPr>
        <w:t xml:space="preserve"> prochází</w:t>
      </w:r>
      <w:proofErr w:type="gramEnd"/>
      <w:r w:rsidRPr="00613246">
        <w:rPr>
          <w:rFonts w:ascii="Tahoma" w:hAnsi="Tahoma" w:cs="Tahoma"/>
        </w:rPr>
        <w:t xml:space="preserve"> stranami </w:t>
      </w:r>
      <w:r w:rsidRPr="00613246">
        <w:rPr>
          <w:rFonts w:ascii="Tahoma" w:hAnsi="Tahoma" w:cs="Tahoma"/>
          <w:b/>
          <w:i/>
        </w:rPr>
        <w:t>DE</w:t>
      </w:r>
      <w:r w:rsidRPr="00613246">
        <w:rPr>
          <w:rFonts w:ascii="Tahoma" w:hAnsi="Tahoma" w:cs="Tahoma"/>
        </w:rPr>
        <w:t xml:space="preserve"> a </w:t>
      </w:r>
      <w:r w:rsidRPr="00613246">
        <w:rPr>
          <w:rFonts w:ascii="Tahoma" w:hAnsi="Tahoma" w:cs="Tahoma"/>
          <w:b/>
          <w:i/>
        </w:rPr>
        <w:t>EF</w:t>
      </w:r>
      <w:r w:rsidRPr="0061324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F33415" w:rsidRPr="00613246" w:rsidRDefault="00F33415" w:rsidP="00F33415">
      <w:pPr>
        <w:pStyle w:val="Odstavecseseznamem"/>
        <w:ind w:left="720"/>
        <w:rPr>
          <w:rFonts w:ascii="Tahoma" w:hAnsi="Tahoma" w:cs="Tahoma"/>
          <w:i/>
        </w:rPr>
      </w:pPr>
      <w:r w:rsidRPr="00613246">
        <w:rPr>
          <w:rFonts w:ascii="Tahoma" w:hAnsi="Tahoma" w:cs="Tahoma"/>
          <w:i/>
        </w:rPr>
        <w:t>Náčrt, konstrukce.</w:t>
      </w:r>
    </w:p>
    <w:p w:rsidR="00F33415" w:rsidRDefault="00F33415" w:rsidP="00F33415">
      <w:pPr>
        <w:pStyle w:val="Odstavecseseznamem"/>
        <w:ind w:left="720"/>
        <w:rPr>
          <w:rFonts w:ascii="Tahoma" w:hAnsi="Tahoma" w:cs="Tahoma"/>
        </w:rPr>
      </w:pPr>
    </w:p>
    <w:p w:rsidR="00F33415" w:rsidRDefault="00F33415" w:rsidP="00F33415">
      <w:pPr>
        <w:pStyle w:val="Odstavecseseznamem"/>
        <w:ind w:left="720"/>
        <w:rPr>
          <w:rFonts w:ascii="Tahoma" w:hAnsi="Tahoma" w:cs="Tahoma"/>
        </w:rPr>
      </w:pPr>
    </w:p>
    <w:p w:rsidR="00F33415" w:rsidRDefault="00B9119F" w:rsidP="00F33415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Náčrt:</w:t>
      </w:r>
    </w:p>
    <w:p w:rsidR="00F33415" w:rsidRDefault="00F33415" w:rsidP="00F33415">
      <w:pPr>
        <w:pStyle w:val="Odstavecseseznamem"/>
        <w:ind w:left="720"/>
        <w:rPr>
          <w:rFonts w:ascii="Tahoma" w:hAnsi="Tahoma" w:cs="Tahoma"/>
        </w:rPr>
      </w:pPr>
    </w:p>
    <w:p w:rsidR="00F33415" w:rsidRDefault="00B9119F" w:rsidP="00F33415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787015" cy="289560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15" w:rsidRDefault="00F33415" w:rsidP="00F33415">
      <w:pPr>
        <w:pStyle w:val="Odstavecseseznamem"/>
        <w:ind w:left="720"/>
        <w:rPr>
          <w:rFonts w:ascii="Tahoma" w:hAnsi="Tahoma" w:cs="Tahoma"/>
        </w:rPr>
      </w:pPr>
    </w:p>
    <w:p w:rsidR="00F33415" w:rsidRPr="00B9119F" w:rsidRDefault="00F33415" w:rsidP="00B9119F">
      <w:pPr>
        <w:rPr>
          <w:rFonts w:ascii="Tahoma" w:hAnsi="Tahoma" w:cs="Tahoma"/>
        </w:rPr>
      </w:pPr>
    </w:p>
    <w:p w:rsidR="00F33415" w:rsidRPr="00F33415" w:rsidRDefault="00F33415" w:rsidP="00F33415">
      <w:pPr>
        <w:pStyle w:val="Odstavecseseznamem"/>
        <w:numPr>
          <w:ilvl w:val="0"/>
          <w:numId w:val="9"/>
        </w:numPr>
        <w:rPr>
          <w:rFonts w:ascii="Tahoma" w:hAnsi="Tahoma" w:cs="Tahoma"/>
        </w:rPr>
      </w:pPr>
      <w:r w:rsidRPr="00912E1B">
        <w:rPr>
          <w:rFonts w:ascii="Tahoma" w:hAnsi="Tahoma" w:cs="Tahoma"/>
          <w:b/>
        </w:rPr>
        <w:t>Sestroj trojúhelník PQR:</w:t>
      </w:r>
      <w:r>
        <w:rPr>
          <w:rFonts w:ascii="Tahoma" w:hAnsi="Tahoma" w:cs="Tahoma"/>
        </w:rPr>
        <w:t xml:space="preserve"> p = 8 cm, q = 6 cm, r = 10 cm. V trojúhelníku sestroj a správně označ </w:t>
      </w:r>
      <w:r w:rsidRPr="00912E1B">
        <w:rPr>
          <w:rFonts w:ascii="Tahoma" w:hAnsi="Tahoma" w:cs="Tahoma"/>
          <w:b/>
        </w:rPr>
        <w:t>výšku</w:t>
      </w:r>
      <w:r>
        <w:rPr>
          <w:rFonts w:ascii="Tahoma" w:hAnsi="Tahoma" w:cs="Tahoma"/>
        </w:rPr>
        <w:t xml:space="preserve"> na stranu </w:t>
      </w:r>
      <w:r w:rsidRPr="00912E1B">
        <w:rPr>
          <w:rFonts w:ascii="Tahoma" w:hAnsi="Tahoma" w:cs="Tahoma"/>
          <w:b/>
          <w:i/>
        </w:rPr>
        <w:t>r</w:t>
      </w:r>
      <w:r>
        <w:rPr>
          <w:rFonts w:ascii="Tahoma" w:hAnsi="Tahoma" w:cs="Tahoma"/>
        </w:rPr>
        <w:t xml:space="preserve"> a </w:t>
      </w:r>
      <w:r w:rsidRPr="00912E1B">
        <w:rPr>
          <w:rFonts w:ascii="Tahoma" w:hAnsi="Tahoma" w:cs="Tahoma"/>
          <w:b/>
        </w:rPr>
        <w:t>těžnici</w:t>
      </w:r>
      <w:r>
        <w:rPr>
          <w:rFonts w:ascii="Tahoma" w:hAnsi="Tahoma" w:cs="Tahoma"/>
        </w:rPr>
        <w:t xml:space="preserve"> na stranu </w:t>
      </w:r>
      <w:r w:rsidRPr="00912E1B">
        <w:rPr>
          <w:rFonts w:ascii="Tahoma" w:hAnsi="Tahoma" w:cs="Tahoma"/>
          <w:b/>
          <w:i/>
        </w:rPr>
        <w:t>p</w:t>
      </w:r>
      <w:r>
        <w:rPr>
          <w:rFonts w:ascii="Tahoma" w:hAnsi="Tahoma" w:cs="Tahoma"/>
          <w:b/>
          <w:i/>
        </w:rPr>
        <w:t xml:space="preserve">. </w:t>
      </w:r>
      <w:r>
        <w:rPr>
          <w:rFonts w:ascii="Tahoma" w:hAnsi="Tahoma" w:cs="Tahoma"/>
          <w:i/>
        </w:rPr>
        <w:t xml:space="preserve">Náčrt, rozbor a postup konstrukce, konstrukce. </w:t>
      </w:r>
    </w:p>
    <w:p w:rsidR="00F33415" w:rsidRDefault="00F33415" w:rsidP="00F33415">
      <w:pPr>
        <w:rPr>
          <w:rFonts w:ascii="Tahoma" w:hAnsi="Tahoma" w:cs="Tahoma"/>
        </w:rPr>
      </w:pPr>
    </w:p>
    <w:p w:rsidR="00F33415" w:rsidRPr="00B9119F" w:rsidRDefault="008C2088" w:rsidP="00F33415">
      <w:pPr>
        <w:rPr>
          <w:rFonts w:ascii="Tahoma" w:hAnsi="Tahoma" w:cs="Tahoma"/>
          <w:i/>
        </w:rPr>
      </w:pPr>
      <w:r w:rsidRPr="00B9119F">
        <w:rPr>
          <w:rFonts w:ascii="Tahoma" w:hAnsi="Tahoma" w:cs="Tahoma"/>
          <w:i/>
        </w:rPr>
        <w:t>Rozbor:</w:t>
      </w:r>
    </w:p>
    <w:p w:rsidR="008C2088" w:rsidRDefault="008C2088" w:rsidP="00F33415">
      <w:pPr>
        <w:rPr>
          <w:rFonts w:ascii="Tahoma" w:hAnsi="Tahoma" w:cs="Tahoma"/>
        </w:rPr>
      </w:pPr>
      <w:r>
        <w:rPr>
          <w:rFonts w:ascii="Tahoma" w:hAnsi="Tahoma" w:cs="Tahoma"/>
        </w:rPr>
        <w:t>Konstrukce trojúhelníku podle věty (</w:t>
      </w:r>
      <w:proofErr w:type="spellStart"/>
      <w:r>
        <w:rPr>
          <w:rFonts w:ascii="Tahoma" w:hAnsi="Tahoma" w:cs="Tahoma"/>
        </w:rPr>
        <w:t>sss</w:t>
      </w:r>
      <w:proofErr w:type="spellEnd"/>
      <w:r>
        <w:rPr>
          <w:rFonts w:ascii="Tahoma" w:hAnsi="Tahoma" w:cs="Tahoma"/>
        </w:rPr>
        <w:t>).</w:t>
      </w:r>
    </w:p>
    <w:p w:rsidR="008C2088" w:rsidRDefault="008C2088" w:rsidP="00F33415">
      <w:pPr>
        <w:rPr>
          <w:rFonts w:ascii="Tahoma" w:hAnsi="Tahoma" w:cs="Tahoma"/>
        </w:rPr>
      </w:pPr>
      <w:r>
        <w:rPr>
          <w:rFonts w:ascii="Tahoma" w:hAnsi="Tahoma" w:cs="Tahoma"/>
        </w:rPr>
        <w:t>Hledáme bod R.</w:t>
      </w:r>
    </w:p>
    <w:p w:rsidR="008C2088" w:rsidRDefault="008C2088" w:rsidP="00F334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Trojúhelníková nerovnost: </w:t>
      </w:r>
      <m:oMath>
        <m:r>
          <w:rPr>
            <w:rFonts w:ascii="Cambria Math" w:hAnsi="Cambria Math" w:cs="Tahoma"/>
          </w:rPr>
          <m:t>p+q&gt;r</m:t>
        </m:r>
      </m:oMath>
      <w:r>
        <w:rPr>
          <w:rFonts w:ascii="Tahoma" w:hAnsi="Tahoma" w:cs="Tahoma"/>
        </w:rPr>
        <w:t>, trojúhelník lze sestrojit.</w:t>
      </w:r>
    </w:p>
    <w:p w:rsidR="008C2088" w:rsidRDefault="008C2088" w:rsidP="00F33415">
      <w:pPr>
        <w:rPr>
          <w:rFonts w:ascii="Tahoma" w:hAnsi="Tahoma" w:cs="Tahoma"/>
        </w:rPr>
      </w:pPr>
    </w:p>
    <w:p w:rsidR="008C2088" w:rsidRPr="00B9119F" w:rsidRDefault="008C2088" w:rsidP="00F33415">
      <w:pPr>
        <w:rPr>
          <w:rFonts w:ascii="Tahoma" w:hAnsi="Tahoma" w:cs="Tahoma"/>
          <w:i/>
        </w:rPr>
      </w:pPr>
      <w:r w:rsidRPr="00B9119F">
        <w:rPr>
          <w:rFonts w:ascii="Tahoma" w:hAnsi="Tahoma" w:cs="Tahoma"/>
          <w:i/>
        </w:rPr>
        <w:t>Postup:</w:t>
      </w:r>
    </w:p>
    <w:p w:rsidR="008C2088" w:rsidRDefault="008C2088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PQ, r=10cm</m:t>
        </m:r>
      </m:oMath>
    </w:p>
    <w:p w:rsidR="008C2088" w:rsidRDefault="0082564E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r>
          <w:rPr>
            <w:rFonts w:ascii="Cambria Math" w:hAnsi="Cambria Math" w:cs="Tahoma"/>
          </w:rPr>
          <m:t xml:space="preserve"> , 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P, 6cm</m:t>
            </m:r>
          </m:e>
        </m:d>
      </m:oMath>
    </w:p>
    <w:p w:rsidR="008C2088" w:rsidRDefault="0082564E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2</m:t>
            </m:r>
          </m:sub>
        </m:sSub>
        <m:r>
          <w:rPr>
            <w:rFonts w:ascii="Cambria Math" w:hAnsi="Cambria Math" w:cs="Tahoma"/>
          </w:rPr>
          <m:t xml:space="preserve">, 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2</m:t>
            </m:r>
          </m:sub>
        </m:sSub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Q,8cm</m:t>
            </m:r>
          </m:e>
        </m:d>
      </m:oMath>
      <w:r w:rsidR="008C2088">
        <w:rPr>
          <w:rFonts w:ascii="Tahoma" w:hAnsi="Tahoma" w:cs="Tahoma"/>
        </w:rPr>
        <w:t xml:space="preserve"> </w:t>
      </w:r>
    </w:p>
    <w:p w:rsidR="008C2088" w:rsidRDefault="008C2088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R, R∈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  <m:r>
          <w:rPr>
            <w:rFonts w:ascii="Cambria Math" w:hAnsi="Cambria Math" w:cs="Tahoma"/>
          </w:rPr>
          <m:t>∩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k</m:t>
            </m:r>
          </m:e>
          <m:sub>
            <m:r>
              <w:rPr>
                <w:rFonts w:ascii="Cambria Math" w:hAnsi="Cambria Math" w:cs="Tahoma"/>
              </w:rPr>
              <m:t>2</m:t>
            </m:r>
          </m:sub>
        </m:sSub>
      </m:oMath>
    </w:p>
    <w:p w:rsidR="00D32FAA" w:rsidRDefault="00D32FAA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∆PQR</m:t>
        </m:r>
      </m:oMath>
    </w:p>
    <w:p w:rsidR="00D32FAA" w:rsidRDefault="0082564E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v</m:t>
            </m:r>
          </m:e>
          <m:sub>
            <m:r>
              <w:rPr>
                <w:rFonts w:ascii="Cambria Math" w:hAnsi="Cambria Math" w:cs="Tahoma"/>
              </w:rPr>
              <m:t>r</m:t>
            </m:r>
          </m:sub>
        </m:sSub>
      </m:oMath>
      <w:r w:rsidR="00D32FAA">
        <w:rPr>
          <w:rFonts w:ascii="Tahoma" w:hAnsi="Tahoma" w:cs="Tahoma"/>
        </w:rPr>
        <w:t xml:space="preserve"> (výška na stranu </w:t>
      </w:r>
      <w:r w:rsidR="00D32FAA" w:rsidRPr="00D32FAA">
        <w:rPr>
          <w:rFonts w:ascii="Tahoma" w:hAnsi="Tahoma" w:cs="Tahoma"/>
          <w:i/>
        </w:rPr>
        <w:t>r</w:t>
      </w:r>
      <w:r w:rsidR="00D32FAA" w:rsidRPr="00D32FAA">
        <w:rPr>
          <w:rFonts w:ascii="Tahoma" w:hAnsi="Tahoma" w:cs="Tahoma"/>
        </w:rPr>
        <w:t>)</w:t>
      </w:r>
    </w:p>
    <w:p w:rsidR="00D32FAA" w:rsidRDefault="0082564E" w:rsidP="008C2088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t</m:t>
            </m:r>
          </m:e>
          <m:sub>
            <m:r>
              <w:rPr>
                <w:rFonts w:ascii="Cambria Math" w:hAnsi="Cambria Math" w:cs="Tahoma"/>
              </w:rPr>
              <m:t>p</m:t>
            </m:r>
          </m:sub>
        </m:sSub>
      </m:oMath>
      <w:r w:rsidR="00D32FAA">
        <w:rPr>
          <w:rFonts w:ascii="Tahoma" w:hAnsi="Tahoma" w:cs="Tahoma"/>
        </w:rPr>
        <w:t xml:space="preserve"> (těžnice na stranu </w:t>
      </w:r>
      <w:r w:rsidR="00D32FAA" w:rsidRPr="00D32FAA">
        <w:rPr>
          <w:rFonts w:ascii="Tahoma" w:hAnsi="Tahoma" w:cs="Tahoma"/>
          <w:i/>
        </w:rPr>
        <w:t>p</w:t>
      </w:r>
      <w:r w:rsidR="00D32FAA">
        <w:rPr>
          <w:rFonts w:ascii="Tahoma" w:hAnsi="Tahoma" w:cs="Tahoma"/>
        </w:rPr>
        <w:t>)</w:t>
      </w:r>
    </w:p>
    <w:p w:rsidR="00D32FAA" w:rsidRDefault="00D32FAA" w:rsidP="00D32FAA">
      <w:pPr>
        <w:rPr>
          <w:rFonts w:ascii="Tahoma" w:hAnsi="Tahoma" w:cs="Tahoma"/>
        </w:rPr>
      </w:pPr>
    </w:p>
    <w:p w:rsidR="0021496C" w:rsidRPr="0021496C" w:rsidRDefault="0021496C" w:rsidP="00D32FAA">
      <w:pPr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Závěr: </w:t>
      </w:r>
      <w:r>
        <w:rPr>
          <w:rFonts w:ascii="Tahoma" w:hAnsi="Tahoma" w:cs="Tahoma"/>
        </w:rPr>
        <w:t>pravoúhlý trojúhelník PQR</w:t>
      </w:r>
    </w:p>
    <w:sectPr w:rsidR="0021496C" w:rsidRPr="0021496C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4A" w:rsidRDefault="003E7D4A" w:rsidP="00034E12">
      <w:r>
        <w:separator/>
      </w:r>
    </w:p>
  </w:endnote>
  <w:endnote w:type="continuationSeparator" w:id="0">
    <w:p w:rsidR="003E7D4A" w:rsidRDefault="003E7D4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B33414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4A" w:rsidRDefault="003E7D4A" w:rsidP="00034E12">
      <w:r>
        <w:separator/>
      </w:r>
    </w:p>
  </w:footnote>
  <w:footnote w:type="continuationSeparator" w:id="0">
    <w:p w:rsidR="003E7D4A" w:rsidRDefault="003E7D4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420"/>
    <w:multiLevelType w:val="hybridMultilevel"/>
    <w:tmpl w:val="372E3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7E12"/>
    <w:multiLevelType w:val="hybridMultilevel"/>
    <w:tmpl w:val="AACA9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4706"/>
    <w:multiLevelType w:val="hybridMultilevel"/>
    <w:tmpl w:val="4A728B52"/>
    <w:lvl w:ilvl="0" w:tplc="5D3071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60FF6D41"/>
    <w:multiLevelType w:val="hybridMultilevel"/>
    <w:tmpl w:val="57F6F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157EA"/>
    <w:multiLevelType w:val="hybridMultilevel"/>
    <w:tmpl w:val="09241F4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595A80"/>
    <w:multiLevelType w:val="hybridMultilevel"/>
    <w:tmpl w:val="4A728B52"/>
    <w:lvl w:ilvl="0" w:tplc="5D3071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76C4"/>
    <w:multiLevelType w:val="hybridMultilevel"/>
    <w:tmpl w:val="0526D4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DB37F6A"/>
    <w:multiLevelType w:val="hybridMultilevel"/>
    <w:tmpl w:val="372E3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96C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AEA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07062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E7D4A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381F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4D26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324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2B96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2DF6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564E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088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2E1B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4C17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9BE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66E5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047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D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414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119F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EC4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6D9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31B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B1D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2FA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116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3AB9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8C6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15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3A4F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FC3A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3839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2</cp:revision>
  <cp:lastPrinted>2011-02-01T10:58:00Z</cp:lastPrinted>
  <dcterms:created xsi:type="dcterms:W3CDTF">2012-06-23T15:05:00Z</dcterms:created>
  <dcterms:modified xsi:type="dcterms:W3CDTF">2012-06-23T15:05:00Z</dcterms:modified>
</cp:coreProperties>
</file>