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10B17">
        <w:rPr>
          <w:rFonts w:ascii="Tahoma" w:hAnsi="Tahoma" w:cs="Tahoma"/>
        </w:rPr>
        <w:t xml:space="preserve">III/2 - </w:t>
      </w:r>
      <w:r>
        <w:rPr>
          <w:rFonts w:ascii="Tahoma" w:hAnsi="Tahoma" w:cs="Tahoma"/>
        </w:rPr>
        <w:t xml:space="preserve">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D94E72">
        <w:rPr>
          <w:rFonts w:ascii="Tahoma" w:hAnsi="Tahoma" w:cs="Tahoma"/>
          <w:b/>
        </w:rPr>
        <w:t xml:space="preserve"> 3. 10</w:t>
      </w:r>
      <w:r w:rsidR="00DC4833">
        <w:rPr>
          <w:rFonts w:ascii="Tahoma" w:hAnsi="Tahoma" w:cs="Tahoma"/>
          <w:b/>
        </w:rPr>
        <w:t>. 2011</w:t>
      </w:r>
      <w:r w:rsidR="007B2B3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D94E72">
        <w:rPr>
          <w:rFonts w:ascii="Tahoma" w:hAnsi="Tahoma" w:cs="Tahoma"/>
          <w:b/>
        </w:rPr>
        <w:t>5.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Dějepis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4E0F8E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Charakteristika vývojových typů člověka</w:t>
            </w:r>
            <w:r w:rsidR="00725C8B"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4E0F8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>list</w:t>
            </w:r>
            <w:r w:rsidR="004E0F8E">
              <w:rPr>
                <w:rFonts w:ascii="Tahoma" w:hAnsi="Tahoma" w:cs="Tahoma"/>
              </w:rPr>
              <w:t>y určené pro skupinovou práci žáků. Každá skupina má za úkol představit zástupce rodu</w:t>
            </w:r>
            <w:r w:rsidR="00281A23">
              <w:rPr>
                <w:rFonts w:ascii="Tahoma" w:hAnsi="Tahoma" w:cs="Tahoma"/>
              </w:rPr>
              <w:t xml:space="preserve"> Homo</w:t>
            </w:r>
            <w:r w:rsidR="004E0F8E">
              <w:rPr>
                <w:rFonts w:ascii="Tahoma" w:hAnsi="Tahoma" w:cs="Tahoma"/>
              </w:rPr>
              <w:t>.</w:t>
            </w:r>
            <w:r w:rsidR="00474242">
              <w:rPr>
                <w:rFonts w:ascii="Tahoma" w:hAnsi="Tahoma" w:cs="Tahoma"/>
              </w:rPr>
              <w:t xml:space="preserve"> Žáci pracují metodou skládankového učení.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E0F8E" w:rsidRDefault="004E0F8E" w:rsidP="007B2B3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E0F8E">
              <w:rPr>
                <w:rFonts w:ascii="Tahoma" w:hAnsi="Tahoma" w:cs="Tahoma"/>
                <w:szCs w:val="22"/>
              </w:rPr>
              <w:t>Charakterizuje život pravěkých sběračů a lovců, jejich materiální a duchovní kulturu.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4E0F8E" w:rsidP="007952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Homo </w:t>
            </w:r>
            <w:proofErr w:type="spellStart"/>
            <w:r>
              <w:rPr>
                <w:rFonts w:ascii="Tahoma" w:hAnsi="Tahoma" w:cs="Tahoma"/>
              </w:rPr>
              <w:t>habilis</w:t>
            </w:r>
            <w:proofErr w:type="spellEnd"/>
            <w:r>
              <w:rPr>
                <w:rFonts w:ascii="Tahoma" w:hAnsi="Tahoma" w:cs="Tahoma"/>
              </w:rPr>
              <w:t xml:space="preserve">, homo </w:t>
            </w:r>
            <w:proofErr w:type="spellStart"/>
            <w:r>
              <w:rPr>
                <w:rFonts w:ascii="Tahoma" w:hAnsi="Tahoma" w:cs="Tahoma"/>
              </w:rPr>
              <w:t>erectus</w:t>
            </w:r>
            <w:proofErr w:type="spellEnd"/>
            <w:r>
              <w:rPr>
                <w:rFonts w:ascii="Tahoma" w:hAnsi="Tahoma" w:cs="Tahoma"/>
              </w:rPr>
              <w:t xml:space="preserve">, homo sapiens, homo sapiens </w:t>
            </w:r>
            <w:proofErr w:type="spellStart"/>
            <w:r>
              <w:rPr>
                <w:rFonts w:ascii="Tahoma" w:hAnsi="Tahoma" w:cs="Tahoma"/>
              </w:rPr>
              <w:t>sapiens</w:t>
            </w:r>
            <w:proofErr w:type="spellEnd"/>
            <w:r w:rsidR="00210B17">
              <w:rPr>
                <w:rFonts w:ascii="Tahoma" w:hAnsi="Tahoma" w:cs="Tahoma"/>
              </w:rPr>
              <w:t>, vývojové typy člověka, dějepis, 2. Stupeň, lovci, sběrači, kultura, rod Homo.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7B2B31">
              <w:rPr>
                <w:rFonts w:ascii="Tahoma" w:hAnsi="Tahoma" w:cs="Tahoma"/>
              </w:rPr>
              <w:t> řešení problémů,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03142" w:rsidP="004742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81A23">
              <w:rPr>
                <w:rFonts w:ascii="Tahoma" w:hAnsi="Tahoma" w:cs="Tahoma"/>
              </w:rPr>
              <w:t>9</w:t>
            </w:r>
            <w:r w:rsidR="00474242">
              <w:rPr>
                <w:rFonts w:ascii="Tahoma" w:hAnsi="Tahoma" w:cs="Tahoma"/>
              </w:rPr>
              <w:t>6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  <w:bookmarkStart w:id="0" w:name="_GoBack"/>
      <w:bookmarkEnd w:id="0"/>
    </w:p>
    <w:p w:rsidR="007B2B31" w:rsidRDefault="007B2B31" w:rsidP="0094374D">
      <w:pPr>
        <w:rPr>
          <w:rFonts w:ascii="Tahoma" w:hAnsi="Tahoma" w:cs="Tahoma"/>
          <w:b/>
        </w:rPr>
      </w:pPr>
    </w:p>
    <w:p w:rsidR="00F0055F" w:rsidRDefault="008C3C0C" w:rsidP="0094374D">
      <w:pPr>
        <w:rPr>
          <w:rFonts w:ascii="Tahoma" w:hAnsi="Tahoma" w:cs="Tahoma"/>
          <w:b/>
        </w:rPr>
      </w:pPr>
      <w:r w:rsidRPr="008C3C0C">
        <w:rPr>
          <w:noProof/>
        </w:rPr>
        <w:lastRenderedPageBreak/>
        <w:pict>
          <v:rect id="Obdélník 3" o:spid="_x0000_s1026" style="position:absolute;margin-left:1.1pt;margin-top:8.7pt;width:527.25pt;height:3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b/>
                      <w:sz w:val="22"/>
                    </w:rPr>
                    <w:t xml:space="preserve">Homo </w:t>
                  </w:r>
                  <w:proofErr w:type="spellStart"/>
                  <w:r w:rsidRPr="00673274">
                    <w:rPr>
                      <w:rFonts w:ascii="Tahoma" w:hAnsi="Tahoma" w:cs="Tahoma"/>
                      <w:b/>
                      <w:sz w:val="22"/>
                    </w:rPr>
                    <w:t>habilis</w:t>
                  </w:r>
                  <w:proofErr w:type="spellEnd"/>
                  <w:r w:rsidRPr="00673274">
                    <w:rPr>
                      <w:rFonts w:ascii="Tahoma" w:hAnsi="Tahoma" w:cs="Tahoma"/>
                      <w:b/>
                      <w:sz w:val="22"/>
                    </w:rPr>
                    <w:t xml:space="preserve"> – člověk zručný</w:t>
                  </w:r>
                </w:p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sz w:val="22"/>
                    </w:rPr>
                    <w:t xml:space="preserve">Člověk zručný patřil k nejstaršímu druhu rodu Homo (člověk). Objevil se asi před 3 mil. let, v období střídání doby ledové a meziledové. </w:t>
                  </w:r>
                </w:p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sz w:val="22"/>
                    </w:rPr>
                    <w:t>Nejstarší kosterní pozůstatky člověka zručného byly nalezeny pouze ve východní Africe. Člověk tohoto typu žil v období 2,5 – 1,5 mil. př. Kr. Postavou byl malý (120 cm/ 40 kg), dožíval se 30 let. Měl mnohem menší mozkovnu než dnešní člověk, předsunutou dolní čelist, silné ochlupení na celém těle, mohutné nadočnicové oblouky, náznak nosu. Páteř ještě neměl přizpůsobenu vzpřímené chůzi.</w:t>
                  </w:r>
                </w:p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sz w:val="22"/>
                    </w:rPr>
                    <w:t>Člověk zručný začal nejen používat, ale i vyrábět první jednoduché nástroje (proto označení „zručný“). V přírodě nejprve nacházel a používal zaostřené kameny, později otloukáním kamene o kámen vyrobil primitivní sekáče, kterými mohl řezat, sekat např. maso, kůži, dřevo. Příležitostně snad využíval i oheň, pokud ho našel v přírodě (např. strom zapálený bleskem).</w:t>
                  </w:r>
                </w:p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sz w:val="22"/>
                    </w:rPr>
                    <w:t>Živil se hlavně sběrem plodů, bobulí, kořínků, ptačích vajec a lovem malých zvířat (např. králíků, hlodavců).</w:t>
                  </w:r>
                </w:p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sz w:val="22"/>
                    </w:rPr>
                    <w:t>Žil v malých tlupách, které neustále putovaly za potravou. Neměly stálá sídliště.</w:t>
                  </w:r>
                </w:p>
                <w:p w:rsidR="00673274" w:rsidRPr="00673274" w:rsidRDefault="00673274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673274">
                    <w:rPr>
                      <w:rFonts w:ascii="Tahoma" w:hAnsi="Tahoma" w:cs="Tahoma"/>
                      <w:sz w:val="22"/>
                    </w:rPr>
                    <w:t>Jako úkryt využíval člověk zručný převisy skal a husté větvoví stromů. Dorozumíval se asi pomocí posunků a hrdelních zvuků.</w:t>
                  </w:r>
                </w:p>
                <w:p w:rsidR="004E0F8E" w:rsidRPr="00673274" w:rsidRDefault="004E0F8E" w:rsidP="00673274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</w:p>
              </w:txbxContent>
            </v:textbox>
          </v:rect>
        </w:pict>
      </w:r>
    </w:p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p w:rsidR="004E0F8E" w:rsidRPr="00EB039C" w:rsidRDefault="004E0F8E" w:rsidP="004E0F8E"/>
    <w:tbl>
      <w:tblPr>
        <w:tblpPr w:leftFromText="141" w:rightFromText="141" w:vertAnchor="text" w:horzAnchor="margin" w:tblpXSpec="center" w:tblpY="1523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66"/>
        <w:gridCol w:w="2013"/>
        <w:gridCol w:w="2937"/>
      </w:tblGrid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t>Kdo jsem?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t>Latinsky: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Kdy jsem žil?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jsem žil?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vypadám?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Čím se živím?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00075" cy="426370"/>
                  <wp:effectExtent l="0" t="0" r="0" b="0"/>
                  <wp:docPr id="6" name="Obrázek 6" descr="C:\Users\rotipkova\AppData\Local\Microsoft\Windows\Temporary Internet Files\Content.IE5\S7687CZ2\MC9003598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S7687CZ2\MC9003598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0" cy="4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38150" cy="438150"/>
                  <wp:effectExtent l="0" t="0" r="0" b="0"/>
                  <wp:docPr id="30" name="Obrázek 30" descr="C:\Users\rotipkova\AppData\Local\Microsoft\Windows\Temporary Internet Files\Content.IE5\DE4CGPLA\MC9004369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tipkova\AppData\Local\Microsoft\Windows\Temporary Internet Files\Content.IE5\DE4CGPLA\MC9004369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504825" cy="417673"/>
                  <wp:effectExtent l="0" t="0" r="0" b="1905"/>
                  <wp:docPr id="31" name="Obrázek 31" descr="C:\Users\rotipkova\AppData\Local\Microsoft\Windows\Temporary Internet Files\Content.IE5\K0O7W0UI\MC900037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tipkova\AppData\Local\Microsoft\Windows\Temporary Internet Files\Content.IE5\K0O7W0UI\MC900037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68" cy="42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65442"/>
                  <wp:effectExtent l="0" t="0" r="0" b="0"/>
                  <wp:docPr id="32" name="Obrázek 32" descr="C:\Users\rotipkova\AppData\Local\Microsoft\Windows\Temporary Internet Files\Content.IE5\S7687CZ2\MC900383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tipkova\AppData\Local\Microsoft\Windows\Temporary Internet Files\Content.IE5\S7687CZ2\MC900383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88" cy="46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99241"/>
                  <wp:effectExtent l="0" t="0" r="0" b="0"/>
                  <wp:docPr id="33" name="Obrázek 33" descr="C:\Users\rotipkova\AppData\Local\Microsoft\Windows\Temporary Internet Files\Content.IE5\S7687CZ2\MC9003561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tipkova\AppData\Local\Microsoft\Windows\Temporary Internet Files\Content.IE5\S7687CZ2\MC9003561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19125" cy="342148"/>
                  <wp:effectExtent l="0" t="0" r="0" b="1270"/>
                  <wp:docPr id="34" name="Obrázek 34" descr="C:\Users\rotipkova\AppData\Local\Microsoft\Windows\Temporary Internet Files\Content.IE5\DE4CGPLA\MC9003615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tipkova\AppData\Local\Microsoft\Windows\Temporary Internet Files\Content.IE5\DE4CGPLA\MC9003615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7" cy="34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380900" cy="400050"/>
                  <wp:effectExtent l="0" t="0" r="635" b="0"/>
                  <wp:docPr id="35" name="Obrázek 35" descr="C:\Users\rotipkova\AppData\Local\Microsoft\Windows\Temporary Internet Files\Content.IE5\DE4CGPLA\MC9003561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DE4CGPLA\MC9003561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 xml:space="preserve">Jaké nástroje </w:t>
            </w:r>
            <w:r>
              <w:rPr>
                <w:rFonts w:ascii="Tahoma" w:hAnsi="Tahoma" w:cs="Tahoma"/>
                <w:szCs w:val="32"/>
              </w:rPr>
              <w:t>p</w:t>
            </w:r>
            <w:r w:rsidRPr="0013703D">
              <w:rPr>
                <w:rFonts w:ascii="Tahoma" w:hAnsi="Tahoma" w:cs="Tahoma"/>
                <w:szCs w:val="32"/>
              </w:rPr>
              <w:t>oužívám?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bydlím?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se dorozumívám?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4E0F8E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Zajímavost: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4E0F8E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</w:tbl>
    <w:p w:rsidR="004E0F8E" w:rsidRPr="00EB039C" w:rsidRDefault="004E0F8E" w:rsidP="004E0F8E"/>
    <w:p w:rsidR="004E0F8E" w:rsidRPr="00EB039C" w:rsidRDefault="004E0F8E" w:rsidP="004E0F8E"/>
    <w:p w:rsidR="004E0F8E" w:rsidRDefault="004E0F8E" w:rsidP="004E0F8E"/>
    <w:p w:rsidR="004E0F8E" w:rsidRDefault="004E0F8E" w:rsidP="004E0F8E"/>
    <w:p w:rsidR="004E0F8E" w:rsidRDefault="004E0F8E" w:rsidP="004E0F8E"/>
    <w:p w:rsidR="004E0F8E" w:rsidRPr="00EB039C" w:rsidRDefault="004E0F8E" w:rsidP="004E0F8E"/>
    <w:p w:rsidR="004E0F8E" w:rsidRDefault="004E0F8E" w:rsidP="004E0F8E"/>
    <w:p w:rsidR="004E0F8E" w:rsidRDefault="008C3C0C" w:rsidP="004E0F8E">
      <w:r>
        <w:rPr>
          <w:noProof/>
        </w:rPr>
        <w:lastRenderedPageBreak/>
        <w:pict>
          <v:rect id="Obdélník 4" o:spid="_x0000_s1027" style="position:absolute;margin-left:-.1pt;margin-top:-3.75pt;width:527.25pt;height:36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E0F8E" w:rsidRPr="00376E5F" w:rsidRDefault="004E0F8E" w:rsidP="00376E5F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b/>
                      <w:bCs/>
                      <w:sz w:val="22"/>
                      <w:szCs w:val="21"/>
                    </w:rPr>
                    <w:t xml:space="preserve">Homo </w:t>
                  </w:r>
                  <w:proofErr w:type="spellStart"/>
                  <w:r w:rsidRPr="00376E5F">
                    <w:rPr>
                      <w:rFonts w:ascii="Tahoma" w:hAnsi="Tahoma" w:cs="Tahoma"/>
                      <w:b/>
                      <w:bCs/>
                      <w:sz w:val="22"/>
                      <w:szCs w:val="21"/>
                    </w:rPr>
                    <w:t>erectus</w:t>
                  </w:r>
                  <w:proofErr w:type="spellEnd"/>
                  <w:r w:rsidRPr="00376E5F">
                    <w:rPr>
                      <w:rFonts w:ascii="Tahoma" w:hAnsi="Tahoma" w:cs="Tahoma"/>
                      <w:b/>
                      <w:bCs/>
                      <w:sz w:val="22"/>
                      <w:szCs w:val="21"/>
                    </w:rPr>
                    <w:t xml:space="preserve"> – člověk vzpřímený:</w:t>
                  </w:r>
                </w:p>
                <w:p w:rsidR="00673274" w:rsidRPr="00376E5F" w:rsidRDefault="00673274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>Byl vyspělejším druhem z rodu Homo (člověk). Žil v období asi 1,5 mil. – 300 000 př. Kr. Z Afriky se člověk vzpřímený rozšířil do Evropy a Asie.</w:t>
                  </w:r>
                </w:p>
                <w:p w:rsidR="00673274" w:rsidRPr="00376E5F" w:rsidRDefault="00673274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 xml:space="preserve">Od člověka zručného se odlišoval vyšším vzrůstem, výrazně napřímeným tělem (150-170 cm), větší mozkovou částí lebky a menší obličejovou. Zůstávají mu výrazně vystouplé nadočnicové oblouky. Mění se postavení palce proti ostatním prstům. </w:t>
                  </w:r>
                </w:p>
                <w:p w:rsidR="00673274" w:rsidRPr="00376E5F" w:rsidRDefault="00673274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>Sběr plodů, rostlin, vajec a drobní živočichové jsou hlavní potravou i člověka vzpřímeného, ale kromě toho se odváží již lovit i velká zvířata (předchůdce dnešních slonů, nosorožců, koní, i bizony, jeleny). K lovu užíval dřevěné oštěpy a kyje. Lovu velké zvěře se účastnili všichni členové tlupy.</w:t>
                  </w:r>
                </w:p>
                <w:p w:rsidR="00673274" w:rsidRPr="00376E5F" w:rsidRDefault="00673274" w:rsidP="00376E5F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>Novým nástrojem a zároveň i zbraní byl pěstní klín. Člověk vzpřímený ho vyráběl z kamene, který se dal štípat. Údery kamene o kámen odděloval menší kousky, až získal kámen mandlovitého tvaru se zašpičatělým hrotem, aby ho mohl svírat při lovu i práci v dlani.</w:t>
                  </w:r>
                </w:p>
                <w:p w:rsidR="00673274" w:rsidRPr="00376E5F" w:rsidRDefault="00673274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>Nalezené pozůstatky po ohništích dokládají, že člověk vzpřímený využíval oheň nejen jako zdroj světla a tepla, k ochraně před zvěří, ale i k úpravě masa. Ještě jej nedokázal rozdělat.</w:t>
                  </w:r>
                </w:p>
                <w:p w:rsidR="00673274" w:rsidRPr="00376E5F" w:rsidRDefault="00673274" w:rsidP="00376E5F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>Člověk vzpřímený žil ve větších tlupách (20 -30 členů) pod skalními převisy a v jeskyních. Členové tlupy si mezi sebou rozdělovali povinnosti. Muži lovili a vyráběli nástroje a zbraně, ženy pečovaly o děti, udržovaly oheň, měly na starosti sběr plodů a přípravu jídla.</w:t>
                  </w:r>
                  <w:r w:rsidR="00376E5F">
                    <w:rPr>
                      <w:rFonts w:ascii="Tahoma" w:hAnsi="Tahoma" w:cs="Tahoma"/>
                      <w:sz w:val="22"/>
                      <w:szCs w:val="21"/>
                    </w:rPr>
                    <w:t xml:space="preserve"> </w:t>
                  </w:r>
                  <w:r w:rsidRPr="00376E5F">
                    <w:rPr>
                      <w:rFonts w:ascii="Tahoma" w:hAnsi="Tahoma" w:cs="Tahoma"/>
                      <w:sz w:val="22"/>
                      <w:szCs w:val="21"/>
                    </w:rPr>
                    <w:t>I nadále se dorozumívali pomocí posunků a zvuků. Počet zvuků vzrostl a přesněji vyjadřoval, co člověk chtěl sdělit.</w:t>
                  </w:r>
                </w:p>
                <w:p w:rsidR="004E0F8E" w:rsidRPr="00376E5F" w:rsidRDefault="004E0F8E" w:rsidP="00376E5F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  <w:szCs w:val="21"/>
                    </w:rPr>
                  </w:pPr>
                </w:p>
              </w:txbxContent>
            </v:textbox>
          </v:rect>
        </w:pict>
      </w:r>
    </w:p>
    <w:p w:rsidR="004E0F8E" w:rsidRDefault="004E0F8E" w:rsidP="004E0F8E">
      <w:pPr>
        <w:tabs>
          <w:tab w:val="left" w:pos="5610"/>
          <w:tab w:val="right" w:pos="9540"/>
        </w:tabs>
        <w:rPr>
          <w:b/>
          <w:sz w:val="32"/>
          <w:szCs w:val="32"/>
        </w:rPr>
      </w:pPr>
    </w:p>
    <w:p w:rsidR="004E0F8E" w:rsidRDefault="004E0F8E" w:rsidP="004E0F8E">
      <w:pPr>
        <w:tabs>
          <w:tab w:val="left" w:pos="5610"/>
          <w:tab w:val="right" w:pos="9540"/>
        </w:tabs>
        <w:rPr>
          <w:b/>
          <w:sz w:val="32"/>
          <w:szCs w:val="32"/>
        </w:rPr>
      </w:pPr>
    </w:p>
    <w:p w:rsidR="004E0F8E" w:rsidRDefault="004E0F8E" w:rsidP="004E0F8E">
      <w:pPr>
        <w:tabs>
          <w:tab w:val="left" w:pos="5610"/>
          <w:tab w:val="right" w:pos="9540"/>
        </w:tabs>
        <w:rPr>
          <w:b/>
          <w:sz w:val="32"/>
          <w:szCs w:val="32"/>
        </w:rPr>
      </w:pPr>
    </w:p>
    <w:p w:rsidR="004E0F8E" w:rsidRDefault="004E0F8E" w:rsidP="004E0F8E">
      <w:pPr>
        <w:tabs>
          <w:tab w:val="left" w:pos="5610"/>
          <w:tab w:val="right" w:pos="9540"/>
        </w:tabs>
        <w:rPr>
          <w:b/>
          <w:sz w:val="32"/>
          <w:szCs w:val="32"/>
        </w:rPr>
      </w:pPr>
    </w:p>
    <w:p w:rsidR="004E0F8E" w:rsidRDefault="004E0F8E" w:rsidP="004E0F8E">
      <w:pPr>
        <w:jc w:val="both"/>
        <w:rPr>
          <w:b/>
          <w:bCs/>
          <w:sz w:val="28"/>
          <w:szCs w:val="28"/>
        </w:rPr>
      </w:pPr>
    </w:p>
    <w:p w:rsidR="004E0F8E" w:rsidRDefault="004E0F8E" w:rsidP="004E0F8E">
      <w:pPr>
        <w:tabs>
          <w:tab w:val="left" w:pos="5610"/>
          <w:tab w:val="right" w:pos="9540"/>
        </w:tabs>
        <w:rPr>
          <w:b/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tbl>
      <w:tblPr>
        <w:tblpPr w:leftFromText="141" w:rightFromText="141" w:vertAnchor="text" w:horzAnchor="margin" w:tblpXSpec="center" w:tblpY="978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66"/>
        <w:gridCol w:w="2013"/>
        <w:gridCol w:w="2937"/>
      </w:tblGrid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>
              <w:rPr>
                <w:rFonts w:ascii="Tahoma" w:hAnsi="Tahoma" w:cs="Tahoma"/>
                <w:b/>
                <w:szCs w:val="32"/>
              </w:rPr>
              <w:t>K</w:t>
            </w:r>
            <w:r w:rsidRPr="0013703D">
              <w:rPr>
                <w:rFonts w:ascii="Tahoma" w:hAnsi="Tahoma" w:cs="Tahoma"/>
                <w:b/>
                <w:szCs w:val="32"/>
              </w:rPr>
              <w:t>do jsem?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t>Latinsky: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Kdy jsem žil?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jsem žil?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vypadám?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Čím se živím?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00075" cy="426370"/>
                  <wp:effectExtent l="0" t="0" r="0" b="0"/>
                  <wp:docPr id="17" name="Obrázek 17" descr="C:\Users\rotipkova\AppData\Local\Microsoft\Windows\Temporary Internet Files\Content.IE5\S7687CZ2\MC9003598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S7687CZ2\MC9003598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0" cy="4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38150" cy="438150"/>
                  <wp:effectExtent l="0" t="0" r="0" b="0"/>
                  <wp:docPr id="18" name="Obrázek 18" descr="C:\Users\rotipkova\AppData\Local\Microsoft\Windows\Temporary Internet Files\Content.IE5\DE4CGPLA\MC9004369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tipkova\AppData\Local\Microsoft\Windows\Temporary Internet Files\Content.IE5\DE4CGPLA\MC9004369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504825" cy="417673"/>
                  <wp:effectExtent l="0" t="0" r="0" b="1905"/>
                  <wp:docPr id="19" name="Obrázek 19" descr="C:\Users\rotipkova\AppData\Local\Microsoft\Windows\Temporary Internet Files\Content.IE5\K0O7W0UI\MC900037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tipkova\AppData\Local\Microsoft\Windows\Temporary Internet Files\Content.IE5\K0O7W0UI\MC900037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68" cy="42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65442"/>
                  <wp:effectExtent l="0" t="0" r="0" b="0"/>
                  <wp:docPr id="20" name="Obrázek 20" descr="C:\Users\rotipkova\AppData\Local\Microsoft\Windows\Temporary Internet Files\Content.IE5\S7687CZ2\MC900383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tipkova\AppData\Local\Microsoft\Windows\Temporary Internet Files\Content.IE5\S7687CZ2\MC900383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88" cy="46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99241"/>
                  <wp:effectExtent l="0" t="0" r="0" b="0"/>
                  <wp:docPr id="21" name="Obrázek 21" descr="C:\Users\rotipkova\AppData\Local\Microsoft\Windows\Temporary Internet Files\Content.IE5\S7687CZ2\MC9003561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tipkova\AppData\Local\Microsoft\Windows\Temporary Internet Files\Content.IE5\S7687CZ2\MC9003561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19125" cy="342148"/>
                  <wp:effectExtent l="0" t="0" r="0" b="1270"/>
                  <wp:docPr id="22" name="Obrázek 22" descr="C:\Users\rotipkova\AppData\Local\Microsoft\Windows\Temporary Internet Files\Content.IE5\DE4CGPLA\MC9003615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tipkova\AppData\Local\Microsoft\Windows\Temporary Internet Files\Content.IE5\DE4CGPLA\MC9003615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7" cy="34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380900" cy="400050"/>
                  <wp:effectExtent l="0" t="0" r="635" b="0"/>
                  <wp:docPr id="23" name="Obrázek 23" descr="C:\Users\rotipkova\AppData\Local\Microsoft\Windows\Temporary Internet Files\Content.IE5\DE4CGPLA\MC9003561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DE4CGPLA\MC9003561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 xml:space="preserve">Jaké nástroje </w:t>
            </w:r>
            <w:r>
              <w:rPr>
                <w:rFonts w:ascii="Tahoma" w:hAnsi="Tahoma" w:cs="Tahoma"/>
                <w:szCs w:val="32"/>
              </w:rPr>
              <w:t>p</w:t>
            </w:r>
            <w:r w:rsidRPr="0013703D">
              <w:rPr>
                <w:rFonts w:ascii="Tahoma" w:hAnsi="Tahoma" w:cs="Tahoma"/>
                <w:szCs w:val="32"/>
              </w:rPr>
              <w:t>oužívám?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bydlím?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se dorozumívám?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E0F8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Zajímavost: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E0F8E" w:rsidRPr="0013703D" w:rsidRDefault="004E0F8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</w:tbl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8C3C0C" w:rsidP="004E0F8E">
      <w:pPr>
        <w:rPr>
          <w:sz w:val="32"/>
          <w:szCs w:val="32"/>
        </w:rPr>
      </w:pPr>
      <w:r w:rsidRPr="008C3C0C">
        <w:rPr>
          <w:noProof/>
        </w:rPr>
        <w:lastRenderedPageBreak/>
        <w:pict>
          <v:rect id="Obdélník 2" o:spid="_x0000_s1028" style="position:absolute;margin-left:2.45pt;margin-top:-2.5pt;width:527.25pt;height:344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E0F8E" w:rsidRPr="005E2D30" w:rsidRDefault="004E0F8E" w:rsidP="005E2D30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5E2D30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Homo  sapiens</w:t>
                  </w:r>
                  <w:proofErr w:type="gramEnd"/>
                  <w:r w:rsidRPr="005E2D30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– člověk rozumný:</w:t>
                  </w:r>
                </w:p>
                <w:p w:rsidR="005E2D30" w:rsidRPr="005E2D30" w:rsidRDefault="005E2D30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  <w:szCs w:val="22"/>
                    </w:rPr>
                    <w:t>Člověk rozumný se vyskytoval v Africe, Asii i v Evropě v období 300 000 – 40 000 př. Kr. Postavou je menší než člověk vzpřímený, mozkovou část má stejnou jako dnešní člověk, mohutné nadočnicové oblouky pomalu mizí, nos je zcela vyvinut, ubývá ochlupení.</w:t>
                  </w:r>
                </w:p>
                <w:p w:rsidR="005E2D30" w:rsidRPr="005E2D30" w:rsidRDefault="005E2D30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  <w:szCs w:val="22"/>
                    </w:rPr>
                    <w:t>Na našem území byly nalezeny pozůstatky člověka neandertálského (jeskyně Šipka u Štramberku, Předmostí u Přerova – lovci mamutů).</w:t>
                  </w:r>
                  <w:r w:rsidR="00376E5F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5E2D30">
                    <w:rPr>
                      <w:rFonts w:ascii="Tahoma" w:hAnsi="Tahoma" w:cs="Tahoma"/>
                      <w:sz w:val="22"/>
                      <w:szCs w:val="22"/>
                    </w:rPr>
                    <w:t>Člověk rozumný byl lépe vyzbrojen (dřevěný oštěp s kamenným nebo kostěným hrotem), a proto byl úspěšnější při lovu. Lovil určitý druh zvěře – sledoval pravidelný pohyb velkých stád – na severu Evropy to byli sobi, ve střední Evropě mamuti nebo srstnatí nosorožci. Slabšího jedince oddělili od stáda a pokusili se ho zahnat do bažin nebo na okraj srázu, kde spadl do propasti. Ulovená zvířata mu kromě masa poskytovala i kůži a kožešinu, do nichž se oblékal. I nadále svou stravu doplňoval sběrem.</w:t>
                  </w:r>
                </w:p>
                <w:p w:rsidR="005E2D30" w:rsidRPr="005E2D30" w:rsidRDefault="005E2D30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  <w:szCs w:val="22"/>
                    </w:rPr>
                    <w:t>Člověk rozumný vyráběl své nástroje dokonalejším opracováním tvrdého kamene, tzv. pazourku, který se velmi dobře štípal. Vyráběl hroty, nože škrabadla, vrtáky a rydla s dokonalejším ostřím. Pravděpodobně již dokázal rozdělat oheň.</w:t>
                  </w:r>
                </w:p>
                <w:p w:rsidR="005E2D30" w:rsidRPr="005E2D30" w:rsidRDefault="005E2D30" w:rsidP="00376E5F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  <w:szCs w:val="22"/>
                    </w:rPr>
                    <w:t>Stále žil v početných tlupách v jeskyních nebo jednoduchých přístřešcích z kostí, paroží a větví. Dorozumíval se jednoduchou řečí.</w:t>
                  </w:r>
                </w:p>
                <w:p w:rsidR="005E2D30" w:rsidRPr="005E2D30" w:rsidRDefault="005E2D30" w:rsidP="005E2D30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4E0F8E" w:rsidRPr="005E2D30" w:rsidRDefault="004E0F8E" w:rsidP="005E2D30">
                  <w:pPr>
                    <w:spacing w:line="360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4E0F8E" w:rsidRPr="005E2D30" w:rsidRDefault="004E0F8E" w:rsidP="005E2D30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Pr="000155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p w:rsidR="004E0F8E" w:rsidRDefault="004E0F8E" w:rsidP="004E0F8E">
      <w:pPr>
        <w:rPr>
          <w:sz w:val="32"/>
          <w:szCs w:val="32"/>
        </w:rPr>
      </w:pPr>
    </w:p>
    <w:tbl>
      <w:tblPr>
        <w:tblpPr w:leftFromText="141" w:rightFromText="141" w:vertAnchor="text" w:horzAnchor="margin" w:tblpXSpec="center" w:tblpY="978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66"/>
        <w:gridCol w:w="2013"/>
        <w:gridCol w:w="2937"/>
      </w:tblGrid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>
              <w:rPr>
                <w:rFonts w:ascii="Tahoma" w:hAnsi="Tahoma" w:cs="Tahoma"/>
                <w:b/>
                <w:szCs w:val="32"/>
              </w:rPr>
              <w:t>K</w:t>
            </w:r>
            <w:r w:rsidRPr="0013703D">
              <w:rPr>
                <w:rFonts w:ascii="Tahoma" w:hAnsi="Tahoma" w:cs="Tahoma"/>
                <w:b/>
                <w:szCs w:val="32"/>
              </w:rPr>
              <w:t>do jsem?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t>Latinsky: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Kdy jsem žil?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jsem žil?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vypadám?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Čím se živím?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00075" cy="426370"/>
                  <wp:effectExtent l="0" t="0" r="0" b="0"/>
                  <wp:docPr id="24" name="Obrázek 24" descr="C:\Users\rotipkova\AppData\Local\Microsoft\Windows\Temporary Internet Files\Content.IE5\S7687CZ2\MC9003598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S7687CZ2\MC9003598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0" cy="4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38150" cy="438150"/>
                  <wp:effectExtent l="0" t="0" r="0" b="0"/>
                  <wp:docPr id="25" name="Obrázek 25" descr="C:\Users\rotipkova\AppData\Local\Microsoft\Windows\Temporary Internet Files\Content.IE5\DE4CGPLA\MC9004369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tipkova\AppData\Local\Microsoft\Windows\Temporary Internet Files\Content.IE5\DE4CGPLA\MC9004369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504825" cy="417673"/>
                  <wp:effectExtent l="0" t="0" r="0" b="1905"/>
                  <wp:docPr id="26" name="Obrázek 26" descr="C:\Users\rotipkova\AppData\Local\Microsoft\Windows\Temporary Internet Files\Content.IE5\K0O7W0UI\MC900037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tipkova\AppData\Local\Microsoft\Windows\Temporary Internet Files\Content.IE5\K0O7W0UI\MC900037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68" cy="42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65442"/>
                  <wp:effectExtent l="0" t="0" r="0" b="0"/>
                  <wp:docPr id="27" name="Obrázek 27" descr="C:\Users\rotipkova\AppData\Local\Microsoft\Windows\Temporary Internet Files\Content.IE5\S7687CZ2\MC900383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tipkova\AppData\Local\Microsoft\Windows\Temporary Internet Files\Content.IE5\S7687CZ2\MC900383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88" cy="46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99241"/>
                  <wp:effectExtent l="0" t="0" r="0" b="0"/>
                  <wp:docPr id="36" name="Obrázek 36" descr="C:\Users\rotipkova\AppData\Local\Microsoft\Windows\Temporary Internet Files\Content.IE5\S7687CZ2\MC9003561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tipkova\AppData\Local\Microsoft\Windows\Temporary Internet Files\Content.IE5\S7687CZ2\MC9003561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19125" cy="342148"/>
                  <wp:effectExtent l="0" t="0" r="0" b="1270"/>
                  <wp:docPr id="37" name="Obrázek 37" descr="C:\Users\rotipkova\AppData\Local\Microsoft\Windows\Temporary Internet Files\Content.IE5\DE4CGPLA\MC9003615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tipkova\AppData\Local\Microsoft\Windows\Temporary Internet Files\Content.IE5\DE4CGPLA\MC9003615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7" cy="34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380900" cy="400050"/>
                  <wp:effectExtent l="0" t="0" r="635" b="0"/>
                  <wp:docPr id="38" name="Obrázek 38" descr="C:\Users\rotipkova\AppData\Local\Microsoft\Windows\Temporary Internet Files\Content.IE5\DE4CGPLA\MC9003561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DE4CGPLA\MC9003561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 xml:space="preserve">Jaké nástroje </w:t>
            </w:r>
            <w:r>
              <w:rPr>
                <w:rFonts w:ascii="Tahoma" w:hAnsi="Tahoma" w:cs="Tahoma"/>
                <w:szCs w:val="32"/>
              </w:rPr>
              <w:t>p</w:t>
            </w:r>
            <w:r w:rsidRPr="0013703D">
              <w:rPr>
                <w:rFonts w:ascii="Tahoma" w:hAnsi="Tahoma" w:cs="Tahoma"/>
                <w:szCs w:val="32"/>
              </w:rPr>
              <w:t>oužívám?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bydlím?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se dorozumívám?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Zajímavost: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</w:tbl>
    <w:p w:rsidR="00410F4E" w:rsidRDefault="00410F4E" w:rsidP="004E0F8E">
      <w:pPr>
        <w:ind w:firstLine="708"/>
        <w:rPr>
          <w:sz w:val="32"/>
          <w:szCs w:val="32"/>
        </w:rPr>
      </w:pPr>
    </w:p>
    <w:p w:rsidR="00410F4E" w:rsidRPr="00410F4E" w:rsidRDefault="00410F4E" w:rsidP="00410F4E">
      <w:pPr>
        <w:jc w:val="center"/>
        <w:rPr>
          <w:sz w:val="32"/>
          <w:szCs w:val="32"/>
        </w:rPr>
      </w:pPr>
    </w:p>
    <w:p w:rsidR="004E0F8E" w:rsidRDefault="008C3C0C" w:rsidP="004E0F8E">
      <w:pPr>
        <w:ind w:firstLine="708"/>
        <w:rPr>
          <w:sz w:val="32"/>
          <w:szCs w:val="32"/>
        </w:rPr>
      </w:pPr>
      <w:r w:rsidRPr="008C3C0C">
        <w:rPr>
          <w:noProof/>
        </w:rPr>
        <w:lastRenderedPageBreak/>
        <w:pict>
          <v:rect id="Obdélník 5" o:spid="_x0000_s1029" style="position:absolute;left:0;text-align:left;margin-left:1.8pt;margin-top:-1.65pt;width:527.25pt;height:5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E2D30" w:rsidRPr="005E2D30" w:rsidRDefault="005E2D30" w:rsidP="005E2D30">
                  <w:pPr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b/>
                      <w:sz w:val="22"/>
                    </w:rPr>
                    <w:t xml:space="preserve">Homo sapiens </w:t>
                  </w:r>
                  <w:proofErr w:type="spellStart"/>
                  <w:r w:rsidRPr="005E2D30">
                    <w:rPr>
                      <w:rFonts w:ascii="Tahoma" w:hAnsi="Tahoma" w:cs="Tahoma"/>
                      <w:b/>
                      <w:sz w:val="22"/>
                    </w:rPr>
                    <w:t>sapiens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2"/>
                    </w:rPr>
                    <w:t xml:space="preserve"> – člověk dnešního typu</w:t>
                  </w:r>
                </w:p>
                <w:p w:rsidR="005E2D30" w:rsidRPr="005E2D30" w:rsidRDefault="005E2D30" w:rsidP="00376E5F">
                  <w:pPr>
                    <w:spacing w:line="276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</w:rPr>
                    <w:t>Koncem poslední doby ledové kolem 40 000 př. Kr. se v Africe z člověka rozumného vyvinul člověk současného typu. Postupně se rozšířil po celém světě a přizpůsoboval se odlišným přírodním podmínkám jednotlivých částí světa. A tak dnes rozlišujeme různé lidské rasy.</w:t>
                  </w:r>
                </w:p>
                <w:p w:rsidR="005E2D30" w:rsidRPr="005E2D30" w:rsidRDefault="005E2D30" w:rsidP="00376E5F">
                  <w:pPr>
                    <w:spacing w:line="276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</w:rPr>
                    <w:t>Tento typ člověka se svým vzhledem neliší od dnešních lidí. Chodí zcela vzpřímeně (má esovitě prohnutou páteř), je vysoký, štíhlý, má úzký nos, vyvinutou bradu, delší končetiny.</w:t>
                  </w:r>
                </w:p>
                <w:p w:rsidR="005E2D30" w:rsidRPr="005E2D30" w:rsidRDefault="005E2D30" w:rsidP="005E2D30">
                  <w:pPr>
                    <w:spacing w:line="276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</w:rPr>
                    <w:t>Hlavním zdrojem jeho obživy zůstává lov velkých zvířat (mamutů, je</w:t>
                  </w:r>
                  <w:r>
                    <w:rPr>
                      <w:rFonts w:ascii="Tahoma" w:hAnsi="Tahoma" w:cs="Tahoma"/>
                      <w:sz w:val="22"/>
                    </w:rPr>
                    <w:t>skynních medvědů, sobů). Používá</w:t>
                  </w:r>
                  <w:r w:rsidRPr="005E2D30">
                    <w:rPr>
                      <w:rFonts w:ascii="Tahoma" w:hAnsi="Tahoma" w:cs="Tahoma"/>
                      <w:sz w:val="22"/>
                    </w:rPr>
                    <w:t xml:space="preserve"> dokonalejší zbraně – luk se šípy, na lov ryb kostěné harpuny. Dokázal nalovit větší množství zvěře</w:t>
                  </w:r>
                  <w:r>
                    <w:rPr>
                      <w:rFonts w:ascii="Tahoma" w:hAnsi="Tahoma" w:cs="Tahoma"/>
                      <w:sz w:val="22"/>
                    </w:rPr>
                    <w:t>,</w:t>
                  </w:r>
                  <w:r w:rsidRPr="005E2D30"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gramStart"/>
                  <w:r w:rsidRPr="005E2D30">
                    <w:rPr>
                      <w:rFonts w:ascii="Tahoma" w:hAnsi="Tahoma" w:cs="Tahoma"/>
                      <w:sz w:val="22"/>
                    </w:rPr>
                    <w:t>než  mohl</w:t>
                  </w:r>
                  <w:proofErr w:type="gramEnd"/>
                  <w:r w:rsidRPr="005E2D30">
                    <w:rPr>
                      <w:rFonts w:ascii="Tahoma" w:hAnsi="Tahoma" w:cs="Tahoma"/>
                      <w:sz w:val="22"/>
                    </w:rPr>
                    <w:t xml:space="preserve"> spotřebovat, proto se naučil maso sušit a udit do zásoby. V oblastech s dostatkem zvěře setrvávaly tlupy delší dobu a budovaly si zde tábořiště – chaty z kůlů a kostí, zahloubené do země a pokryté kůžemi.</w:t>
                  </w:r>
                </w:p>
                <w:p w:rsidR="005E2D30" w:rsidRPr="005E2D30" w:rsidRDefault="005E2D30" w:rsidP="00376E5F">
                  <w:pPr>
                    <w:spacing w:line="276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</w:rPr>
                    <w:t>Člověk současného typu začal při výrobě nástrojů používat čepelovou techniku. Při osekávání pazourku kostěnou nebo parohovou paličkou se z kamene oddělovaly ostré čepele, z kterých zhotovoval hroty šípů, škrabadla, rydla a další nástroje. Kromě nich vyráběl nástroje z kostí, parohů, klů i ze dřeva.</w:t>
                  </w:r>
                </w:p>
                <w:p w:rsidR="005E2D30" w:rsidRPr="005E2D30" w:rsidRDefault="005E2D30" w:rsidP="005E2D30">
                  <w:pPr>
                    <w:spacing w:line="276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</w:rPr>
                    <w:t>Členové tlupy si začali pozvolna uvědomovat, že jsou vzájemně příbuzní – vznikají rody (= skupiny pokrevně příbuzných). Člověk současného typu již mluvil souvislou řečí jako my.</w:t>
                  </w:r>
                </w:p>
                <w:p w:rsidR="005E2D30" w:rsidRPr="005E2D30" w:rsidRDefault="005E2D30" w:rsidP="00376E5F">
                  <w:pPr>
                    <w:spacing w:line="276" w:lineRule="auto"/>
                    <w:ind w:firstLine="708"/>
                    <w:jc w:val="both"/>
                    <w:rPr>
                      <w:rFonts w:ascii="Tahoma" w:hAnsi="Tahoma" w:cs="Tahoma"/>
                      <w:sz w:val="22"/>
                    </w:rPr>
                  </w:pPr>
                  <w:r w:rsidRPr="005E2D30">
                    <w:rPr>
                      <w:rFonts w:ascii="Tahoma" w:hAnsi="Tahoma" w:cs="Tahoma"/>
                      <w:sz w:val="22"/>
                    </w:rPr>
                    <w:t>Koncem starší doby kamenné se k lidem přidružilo divoce žijící zvíře – vlk, který později zdomácněl (domestikoval).</w:t>
                  </w:r>
                  <w:r w:rsidR="00376E5F"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r w:rsidRPr="005E2D30">
                    <w:rPr>
                      <w:rFonts w:ascii="Tahoma" w:hAnsi="Tahoma" w:cs="Tahoma"/>
                      <w:sz w:val="22"/>
                    </w:rPr>
                    <w:t>Archeologické nálezy dokazují, že v té době již lidé své mrtvé pohřbívali a do hrobu jim dávali zbraně, šperky, jídlo. S lovem také souvisely magické obřady a výtvarné projevy. Dochovaly se sošky zvířat a malby na stěnách jeskyní. Před nimi pravděpodobně lovci prováděli tance a obřady, aby si zajistili dobrý lov.  S kultem plodnosti a úcty k matce – dárkyni života souvisí sošky žen, vytvořené z vypálené hlíny nebo vyřezané z kostí. Nejznámější je Věstonická Venuše.</w:t>
                  </w:r>
                </w:p>
                <w:p w:rsidR="004E0F8E" w:rsidRPr="005E2D30" w:rsidRDefault="004E0F8E" w:rsidP="005E2D30">
                  <w:pPr>
                    <w:spacing w:line="276" w:lineRule="auto"/>
                    <w:jc w:val="both"/>
                    <w:rPr>
                      <w:rFonts w:ascii="Tahoma" w:hAnsi="Tahoma" w:cs="Tahoma"/>
                      <w:sz w:val="22"/>
                    </w:rPr>
                  </w:pPr>
                </w:p>
              </w:txbxContent>
            </v:textbox>
          </v:rect>
        </w:pict>
      </w:r>
    </w:p>
    <w:p w:rsidR="004E0F8E" w:rsidRDefault="004E0F8E" w:rsidP="004E0F8E">
      <w:pPr>
        <w:ind w:firstLine="708"/>
        <w:rPr>
          <w:sz w:val="32"/>
          <w:szCs w:val="32"/>
        </w:rPr>
      </w:pPr>
    </w:p>
    <w:p w:rsidR="004E0F8E" w:rsidRDefault="004E0F8E" w:rsidP="004E0F8E">
      <w:pPr>
        <w:ind w:firstLine="708"/>
        <w:rPr>
          <w:sz w:val="32"/>
          <w:szCs w:val="32"/>
        </w:rPr>
      </w:pPr>
    </w:p>
    <w:p w:rsidR="004E0F8E" w:rsidRDefault="004E0F8E" w:rsidP="004E0F8E">
      <w:pPr>
        <w:ind w:firstLine="708"/>
        <w:rPr>
          <w:sz w:val="32"/>
          <w:szCs w:val="32"/>
        </w:rPr>
      </w:pPr>
    </w:p>
    <w:p w:rsidR="004E0F8E" w:rsidRDefault="004E0F8E" w:rsidP="004E0F8E">
      <w:pPr>
        <w:ind w:firstLine="708"/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E0F8E" w:rsidRPr="000E49AF" w:rsidRDefault="004E0F8E" w:rsidP="004E0F8E">
      <w:pPr>
        <w:rPr>
          <w:sz w:val="32"/>
          <w:szCs w:val="32"/>
        </w:rPr>
      </w:pPr>
    </w:p>
    <w:p w:rsidR="00410F4E" w:rsidRDefault="00410F4E" w:rsidP="00B03142">
      <w:pPr>
        <w:rPr>
          <w:rFonts w:ascii="Georgia" w:hAnsi="Georgia" w:cs="Tahoma"/>
        </w:rPr>
      </w:pPr>
    </w:p>
    <w:p w:rsidR="00410F4E" w:rsidRPr="00410F4E" w:rsidRDefault="00410F4E" w:rsidP="00410F4E">
      <w:pPr>
        <w:rPr>
          <w:rFonts w:ascii="Georgia" w:hAnsi="Georgia" w:cs="Tahoma"/>
        </w:rPr>
      </w:pPr>
    </w:p>
    <w:tbl>
      <w:tblPr>
        <w:tblpPr w:leftFromText="141" w:rightFromText="141" w:vertAnchor="text" w:horzAnchor="margin" w:tblpXSpec="center" w:tblpY="978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66"/>
        <w:gridCol w:w="2013"/>
        <w:gridCol w:w="2937"/>
      </w:tblGrid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410F4E" w:rsidRPr="0013703D" w:rsidRDefault="00281A23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>
              <w:rPr>
                <w:rFonts w:ascii="Tahoma" w:hAnsi="Tahoma" w:cs="Tahoma"/>
                <w:b/>
                <w:szCs w:val="32"/>
              </w:rPr>
              <w:t>K</w:t>
            </w:r>
            <w:r w:rsidR="00410F4E">
              <w:rPr>
                <w:rFonts w:ascii="Tahoma" w:hAnsi="Tahoma" w:cs="Tahoma"/>
                <w:b/>
                <w:szCs w:val="32"/>
              </w:rPr>
              <w:t>do</w:t>
            </w:r>
            <w:r w:rsidR="00410F4E" w:rsidRPr="0013703D">
              <w:rPr>
                <w:rFonts w:ascii="Tahoma" w:hAnsi="Tahoma" w:cs="Tahoma"/>
                <w:b/>
                <w:szCs w:val="32"/>
              </w:rPr>
              <w:t xml:space="preserve"> jsem?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szCs w:val="32"/>
              </w:rPr>
              <w:t>Latinsky: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Kdy jsem žil?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jsem žil?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vypadám?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Čím se živím?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szCs w:val="32"/>
              </w:rPr>
            </w:pP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00075" cy="426370"/>
                  <wp:effectExtent l="0" t="0" r="0" b="0"/>
                  <wp:docPr id="39" name="Obrázek 39" descr="C:\Users\rotipkova\AppData\Local\Microsoft\Windows\Temporary Internet Files\Content.IE5\S7687CZ2\MC9003598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S7687CZ2\MC9003598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0" cy="4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38150" cy="438150"/>
                  <wp:effectExtent l="0" t="0" r="0" b="0"/>
                  <wp:docPr id="40" name="Obrázek 40" descr="C:\Users\rotipkova\AppData\Local\Microsoft\Windows\Temporary Internet Files\Content.IE5\DE4CGPLA\MC9004369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tipkova\AppData\Local\Microsoft\Windows\Temporary Internet Files\Content.IE5\DE4CGPLA\MC9004369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504825" cy="417673"/>
                  <wp:effectExtent l="0" t="0" r="0" b="1905"/>
                  <wp:docPr id="41" name="Obrázek 41" descr="C:\Users\rotipkova\AppData\Local\Microsoft\Windows\Temporary Internet Files\Content.IE5\K0O7W0UI\MC900037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tipkova\AppData\Local\Microsoft\Windows\Temporary Internet Files\Content.IE5\K0O7W0UI\MC900037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68" cy="42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65442"/>
                  <wp:effectExtent l="0" t="0" r="0" b="0"/>
                  <wp:docPr id="42" name="Obrázek 42" descr="C:\Users\rotipkova\AppData\Local\Microsoft\Windows\Temporary Internet Files\Content.IE5\S7687CZ2\MC900383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tipkova\AppData\Local\Microsoft\Windows\Temporary Internet Files\Content.IE5\S7687CZ2\MC900383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88" cy="46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Cs w:val="32"/>
              </w:rPr>
              <w:t xml:space="preserve">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457200" cy="499241"/>
                  <wp:effectExtent l="0" t="0" r="0" b="0"/>
                  <wp:docPr id="64" name="Obrázek 64" descr="C:\Users\rotipkova\AppData\Local\Microsoft\Windows\Temporary Internet Files\Content.IE5\S7687CZ2\MC9003561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tipkova\AppData\Local\Microsoft\Windows\Temporary Internet Files\Content.IE5\S7687CZ2\MC9003561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</w:t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619125" cy="342148"/>
                  <wp:effectExtent l="0" t="0" r="0" b="1270"/>
                  <wp:docPr id="65" name="Obrázek 65" descr="C:\Users\rotipkova\AppData\Local\Microsoft\Windows\Temporary Internet Files\Content.IE5\DE4CGPLA\MC9003615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tipkova\AppData\Local\Microsoft\Windows\Temporary Internet Files\Content.IE5\DE4CGPLA\MC9003615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7" cy="34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Cs w:val="32"/>
              </w:rPr>
              <w:t xml:space="preserve">    </w:t>
            </w:r>
            <w:r w:rsidRPr="0013703D">
              <w:rPr>
                <w:rFonts w:ascii="Tahoma" w:hAnsi="Tahoma" w:cs="Tahoma"/>
                <w:b/>
                <w:noProof/>
                <w:szCs w:val="32"/>
              </w:rPr>
              <w:drawing>
                <wp:inline distT="0" distB="0" distL="0" distR="0">
                  <wp:extent cx="380900" cy="400050"/>
                  <wp:effectExtent l="0" t="0" r="635" b="0"/>
                  <wp:docPr id="66" name="Obrázek 66" descr="C:\Users\rotipkova\AppData\Local\Microsoft\Windows\Temporary Internet Files\Content.IE5\DE4CGPLA\MC9003561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ipkova\AppData\Local\Microsoft\Windows\Temporary Internet Files\Content.IE5\DE4CGPLA\MC9003561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03D">
              <w:rPr>
                <w:rFonts w:ascii="Tahoma" w:hAnsi="Tahoma" w:cs="Tahoma"/>
                <w:b/>
                <w:szCs w:val="32"/>
              </w:rPr>
              <w:t xml:space="preserve"> </w:t>
            </w: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 xml:space="preserve">Jaké nástroje </w:t>
            </w:r>
            <w:r>
              <w:rPr>
                <w:rFonts w:ascii="Tahoma" w:hAnsi="Tahoma" w:cs="Tahoma"/>
                <w:szCs w:val="32"/>
              </w:rPr>
              <w:t>p</w:t>
            </w:r>
            <w:r w:rsidRPr="0013703D">
              <w:rPr>
                <w:rFonts w:ascii="Tahoma" w:hAnsi="Tahoma" w:cs="Tahoma"/>
                <w:szCs w:val="32"/>
              </w:rPr>
              <w:t>oužívám?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Kde bydlím?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 w:rsidRPr="0013703D">
              <w:rPr>
                <w:rFonts w:ascii="Tahoma" w:hAnsi="Tahoma" w:cs="Tahoma"/>
                <w:szCs w:val="32"/>
              </w:rPr>
              <w:t>Jak se dorozumívám?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  <w:tr w:rsidR="00410F4E" w:rsidRPr="0013703D" w:rsidTr="009E6FDF">
        <w:trPr>
          <w:trHeight w:val="851"/>
        </w:trPr>
        <w:tc>
          <w:tcPr>
            <w:tcW w:w="2158" w:type="dxa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Zajímavost: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410F4E" w:rsidRPr="0013703D" w:rsidRDefault="00410F4E" w:rsidP="009E6FDF">
            <w:pPr>
              <w:tabs>
                <w:tab w:val="left" w:pos="5610"/>
              </w:tabs>
              <w:rPr>
                <w:rFonts w:ascii="Tahoma" w:hAnsi="Tahoma" w:cs="Tahoma"/>
                <w:b/>
                <w:szCs w:val="32"/>
              </w:rPr>
            </w:pPr>
          </w:p>
        </w:tc>
      </w:tr>
    </w:tbl>
    <w:p w:rsidR="006C21D8" w:rsidRDefault="006C21D8" w:rsidP="006C21D8">
      <w:pPr>
        <w:rPr>
          <w:rFonts w:ascii="Georgia" w:hAnsi="Georgia" w:cs="Tahoma"/>
        </w:rPr>
      </w:pPr>
    </w:p>
    <w:p w:rsidR="006C21D8" w:rsidRDefault="006C21D8" w:rsidP="006C21D8">
      <w:pPr>
        <w:rPr>
          <w:rFonts w:ascii="Georgia" w:hAnsi="Georgia" w:cs="Tahoma"/>
        </w:rPr>
      </w:pPr>
    </w:p>
    <w:p w:rsidR="006C21D8" w:rsidRDefault="006C21D8" w:rsidP="006C21D8">
      <w:pPr>
        <w:rPr>
          <w:rFonts w:ascii="Georgia" w:hAnsi="Georgia" w:cs="Tahoma"/>
        </w:rPr>
      </w:pPr>
    </w:p>
    <w:p w:rsidR="006C21D8" w:rsidRDefault="006C21D8" w:rsidP="006C21D8">
      <w:pPr>
        <w:rPr>
          <w:rFonts w:ascii="Georgia" w:hAnsi="Georgia" w:cs="Tahoma"/>
        </w:rPr>
      </w:pPr>
      <w:r>
        <w:rPr>
          <w:rFonts w:ascii="Georgia" w:hAnsi="Georgia" w:cs="Tahoma"/>
        </w:rPr>
        <w:lastRenderedPageBreak/>
        <w:t>Citace:</w:t>
      </w:r>
    </w:p>
    <w:p w:rsidR="006C21D8" w:rsidRDefault="006C21D8" w:rsidP="006C21D8">
      <w:pPr>
        <w:autoSpaceDE w:val="0"/>
        <w:autoSpaceDN w:val="0"/>
        <w:adjustRightInd w:val="0"/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  <w:color w:val="000000"/>
          <w:szCs w:val="30"/>
        </w:rPr>
        <w:t>Galerie obrázků Microsoft Office 2010</w:t>
      </w:r>
    </w:p>
    <w:p w:rsidR="00B03142" w:rsidRPr="00410F4E" w:rsidRDefault="00B03142" w:rsidP="00410F4E">
      <w:pPr>
        <w:ind w:firstLine="708"/>
        <w:rPr>
          <w:rFonts w:ascii="Georgia" w:hAnsi="Georgia" w:cs="Tahoma"/>
        </w:rPr>
      </w:pPr>
    </w:p>
    <w:sectPr w:rsidR="00B03142" w:rsidRPr="00410F4E" w:rsidSect="007303C0">
      <w:footerReference w:type="default" r:id="rId18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D" w:rsidRDefault="005C1C7D" w:rsidP="00034E12">
      <w:r>
        <w:separator/>
      </w:r>
    </w:p>
  </w:endnote>
  <w:endnote w:type="continuationSeparator" w:id="0">
    <w:p w:rsidR="005C1C7D" w:rsidRDefault="005C1C7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D" w:rsidRDefault="005C1C7D" w:rsidP="00034E12">
      <w:r>
        <w:separator/>
      </w:r>
    </w:p>
  </w:footnote>
  <w:footnote w:type="continuationSeparator" w:id="0">
    <w:p w:rsidR="005C1C7D" w:rsidRDefault="005C1C7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57CC"/>
    <w:multiLevelType w:val="hybridMultilevel"/>
    <w:tmpl w:val="E4A0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6">
    <w:nsid w:val="619025F2"/>
    <w:multiLevelType w:val="hybridMultilevel"/>
    <w:tmpl w:val="3CE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B17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A23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E5F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0F4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242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683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0F8E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2A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1C7D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2D30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274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1D8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A1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61F"/>
    <w:rsid w:val="007B1823"/>
    <w:rsid w:val="007B20A6"/>
    <w:rsid w:val="007B2B31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F8D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3C0C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142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361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53B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761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4E72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836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mailto:zsdobra@zsdobr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1F0A-705A-4ED6-96B2-261F4A2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339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2336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2</cp:revision>
  <cp:lastPrinted>2011-02-01T10:58:00Z</cp:lastPrinted>
  <dcterms:created xsi:type="dcterms:W3CDTF">2011-10-10T14:38:00Z</dcterms:created>
  <dcterms:modified xsi:type="dcterms:W3CDTF">2011-10-10T14:38:00Z</dcterms:modified>
</cp:coreProperties>
</file>